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051CC" w14:textId="77777777" w:rsidR="00516B54" w:rsidRDefault="00516B54" w:rsidP="006B1031">
      <w:pPr>
        <w:rPr>
          <w:rFonts w:ascii="Arial" w:eastAsia="Arial" w:hAnsi="Arial" w:cs="Arial"/>
          <w:b/>
          <w:sz w:val="20"/>
          <w:szCs w:val="20"/>
        </w:rPr>
      </w:pPr>
    </w:p>
    <w:p w14:paraId="245051CD" w14:textId="77777777" w:rsidR="00516B54" w:rsidRDefault="0013232E" w:rsidP="006B1031">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29.23 </w:t>
      </w:r>
      <w:r>
        <w:rPr>
          <w:noProof/>
        </w:rPr>
        <mc:AlternateContent>
          <mc:Choice Requires="wps">
            <w:drawing>
              <wp:anchor distT="0" distB="0" distL="114300" distR="114300" simplePos="0" relativeHeight="251658240" behindDoc="0" locked="0" layoutInCell="1" hidden="0" allowOverlap="1" wp14:anchorId="2450535B" wp14:editId="2450535C">
                <wp:simplePos x="0" y="0"/>
                <wp:positionH relativeFrom="column">
                  <wp:posOffset>4838700</wp:posOffset>
                </wp:positionH>
                <wp:positionV relativeFrom="paragraph">
                  <wp:posOffset>25400</wp:posOffset>
                </wp:positionV>
                <wp:extent cx="476250" cy="293370"/>
                <wp:effectExtent l="0" t="0" r="0" b="0"/>
                <wp:wrapNone/>
                <wp:docPr id="2" name="Rectangle 2"/>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2450536A" w14:textId="77777777" w:rsidR="00516B54" w:rsidRDefault="00516B54">
                            <w:pPr>
                              <w:jc w:val="right"/>
                              <w:textDirection w:val="btLr"/>
                            </w:pPr>
                          </w:p>
                        </w:txbxContent>
                      </wps:txbx>
                      <wps:bodyPr spcFirstLastPara="1" wrap="square" lIns="91425" tIns="64000" rIns="0" bIns="45700" anchor="t" anchorCtr="0">
                        <a:noAutofit/>
                      </wps:bodyPr>
                    </wps:wsp>
                  </a:graphicData>
                </a:graphic>
              </wp:anchor>
            </w:drawing>
          </mc:Choice>
          <mc:Fallback>
            <w:pict>
              <v:rect w14:anchorId="2450535B" id="Rectangle 2"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" filled="f" stroked="f">
                <v:textbox inset="2.53958mm,1.77778mm,0,1.2694mm">
                  <w:txbxContent>
                    <w:p w14:paraId="2450536A" w14:textId="77777777" w:rsidR="00516B54" w:rsidRDefault="00516B54">
                      <w:pPr>
                        <w:jc w:val="right"/>
                        <w:textDirection w:val="btLr"/>
                      </w:pPr>
                    </w:p>
                  </w:txbxContent>
                </v:textbox>
              </v:rect>
            </w:pict>
          </mc:Fallback>
        </mc:AlternateContent>
      </w:r>
    </w:p>
    <w:p w14:paraId="245051CE" w14:textId="77777777" w:rsidR="00516B54" w:rsidRDefault="00516B54" w:rsidP="006B1031">
      <w:pPr>
        <w:spacing w:before="20"/>
        <w:jc w:val="center"/>
        <w:rPr>
          <w:rFonts w:ascii="Arial" w:eastAsia="Arial" w:hAnsi="Arial" w:cs="Arial"/>
          <w:b/>
          <w:color w:val="1F3864"/>
          <w:sz w:val="16"/>
          <w:szCs w:val="16"/>
        </w:rPr>
      </w:pPr>
    </w:p>
    <w:p w14:paraId="245051CF" w14:textId="77777777" w:rsidR="00516B54" w:rsidRDefault="0013232E" w:rsidP="006B1031">
      <w:pPr>
        <w:spacing w:before="20"/>
        <w:jc w:val="center"/>
        <w:rPr>
          <w:rFonts w:ascii="Arial" w:eastAsia="Arial" w:hAnsi="Arial" w:cs="Arial"/>
          <w:b/>
          <w:color w:val="1F3864"/>
          <w:sz w:val="16"/>
          <w:szCs w:val="16"/>
        </w:rPr>
      </w:pPr>
      <w:r>
        <w:rPr>
          <w:noProof/>
          <w:color w:val="000000"/>
        </w:rPr>
        <w:drawing>
          <wp:inline distT="0" distB="0" distL="0" distR="0" wp14:anchorId="2450535D" wp14:editId="2450535E">
            <wp:extent cx="2373927" cy="793414"/>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373927" cy="793414"/>
                    </a:xfrm>
                    <a:prstGeom prst="rect">
                      <a:avLst/>
                    </a:prstGeom>
                    <a:ln/>
                  </pic:spPr>
                </pic:pic>
              </a:graphicData>
            </a:graphic>
          </wp:inline>
        </w:drawing>
      </w:r>
    </w:p>
    <w:p w14:paraId="245051D0" w14:textId="77777777" w:rsidR="00516B54" w:rsidRDefault="00516B54" w:rsidP="006B1031">
      <w:pPr>
        <w:spacing w:before="20"/>
        <w:jc w:val="center"/>
        <w:rPr>
          <w:rFonts w:ascii="Arial" w:eastAsia="Arial" w:hAnsi="Arial" w:cs="Arial"/>
          <w:b/>
          <w:color w:val="1F3864"/>
          <w:sz w:val="16"/>
          <w:szCs w:val="16"/>
        </w:rPr>
      </w:pPr>
    </w:p>
    <w:p w14:paraId="245051D1" w14:textId="77777777" w:rsidR="00516B54" w:rsidRDefault="0013232E" w:rsidP="006B1031">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AUTOMATIC SLIDING ENTRANCES – HURRICANE RATED</w:t>
      </w:r>
    </w:p>
    <w:p w14:paraId="245051D2" w14:textId="77777777" w:rsidR="00516B54" w:rsidRDefault="0013232E" w:rsidP="006B1031">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 xml:space="preserve">HD-Storm™ Series - Impact Unit </w:t>
      </w:r>
    </w:p>
    <w:p w14:paraId="245051D3" w14:textId="6541E5C4" w:rsidR="00516B54" w:rsidRDefault="0013232E" w:rsidP="006B1031">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 xml:space="preserve">Large (Level </w:t>
      </w:r>
      <w:r w:rsidR="006A7054">
        <w:rPr>
          <w:rFonts w:ascii="Arial Nova Cond" w:eastAsia="Arial Nova Cond" w:hAnsi="Arial Nova Cond" w:cs="Arial Nova Cond"/>
          <w:b/>
          <w:color w:val="1F3864"/>
          <w:sz w:val="22"/>
          <w:szCs w:val="22"/>
        </w:rPr>
        <w:t>e</w:t>
      </w:r>
      <w:r>
        <w:rPr>
          <w:rFonts w:ascii="Arial Nova Cond" w:eastAsia="Arial Nova Cond" w:hAnsi="Arial Nova Cond" w:cs="Arial Nova Cond"/>
          <w:b/>
          <w:color w:val="1F3864"/>
          <w:sz w:val="22"/>
          <w:szCs w:val="22"/>
        </w:rPr>
        <w:t>) &amp; Small Missile, 8</w:t>
      </w:r>
      <w:r w:rsidR="006A7054">
        <w:rPr>
          <w:rFonts w:ascii="Arial Nova Cond" w:eastAsia="Arial Nova Cond" w:hAnsi="Arial Nova Cond" w:cs="Arial Nova Cond"/>
          <w:b/>
          <w:color w:val="1F3864"/>
          <w:sz w:val="22"/>
          <w:szCs w:val="22"/>
        </w:rPr>
        <w:t>0</w:t>
      </w:r>
      <w:r>
        <w:rPr>
          <w:rFonts w:ascii="Arial Nova Cond" w:eastAsia="Arial Nova Cond" w:hAnsi="Arial Nova Cond" w:cs="Arial Nova Cond"/>
          <w:b/>
          <w:color w:val="1F3864"/>
          <w:sz w:val="22"/>
          <w:szCs w:val="22"/>
        </w:rPr>
        <w:t xml:space="preserve"> PSF </w:t>
      </w:r>
      <w:proofErr w:type="spellStart"/>
      <w:r>
        <w:rPr>
          <w:rFonts w:ascii="Arial Nova Cond" w:eastAsia="Arial Nova Cond" w:hAnsi="Arial Nova Cond" w:cs="Arial Nova Cond"/>
          <w:b/>
          <w:color w:val="1F3864"/>
          <w:sz w:val="22"/>
          <w:szCs w:val="22"/>
        </w:rPr>
        <w:t>Bipart</w:t>
      </w:r>
      <w:proofErr w:type="spellEnd"/>
      <w:r>
        <w:rPr>
          <w:rFonts w:ascii="Arial Nova Cond" w:eastAsia="Arial Nova Cond" w:hAnsi="Arial Nova Cond" w:cs="Arial Nova Cond"/>
          <w:b/>
          <w:color w:val="1F3864"/>
          <w:sz w:val="22"/>
          <w:szCs w:val="22"/>
        </w:rPr>
        <w:t xml:space="preserve"> </w:t>
      </w:r>
      <w:r w:rsidR="006A7054">
        <w:rPr>
          <w:rFonts w:ascii="Arial Nova Cond" w:eastAsia="Arial Nova Cond" w:hAnsi="Arial Nova Cond" w:cs="Arial Nova Cond"/>
          <w:b/>
          <w:color w:val="1F3864"/>
          <w:sz w:val="22"/>
          <w:szCs w:val="22"/>
        </w:rPr>
        <w:t>&amp; S</w:t>
      </w:r>
      <w:r>
        <w:rPr>
          <w:rFonts w:ascii="Arial Nova Cond" w:eastAsia="Arial Nova Cond" w:hAnsi="Arial Nova Cond" w:cs="Arial Nova Cond"/>
          <w:b/>
          <w:color w:val="1F3864"/>
          <w:sz w:val="22"/>
          <w:szCs w:val="22"/>
        </w:rPr>
        <w:t>ingle Slide | AH</w:t>
      </w:r>
      <w:r w:rsidR="006A7054">
        <w:rPr>
          <w:rFonts w:ascii="Arial Nova Cond" w:eastAsia="Arial Nova Cond" w:hAnsi="Arial Nova Cond" w:cs="Arial Nova Cond"/>
          <w:b/>
          <w:color w:val="1F3864"/>
          <w:sz w:val="22"/>
          <w:szCs w:val="22"/>
        </w:rPr>
        <w:t>6</w:t>
      </w:r>
      <w:r>
        <w:rPr>
          <w:rFonts w:ascii="Arial Nova Cond" w:eastAsia="Arial Nova Cond" w:hAnsi="Arial Nova Cond" w:cs="Arial Nova Cond"/>
          <w:b/>
          <w:color w:val="1F3864"/>
          <w:sz w:val="22"/>
          <w:szCs w:val="22"/>
        </w:rPr>
        <w:t>.1</w:t>
      </w:r>
    </w:p>
    <w:p w14:paraId="245051D4" w14:textId="2EBA13D7" w:rsidR="00516B54" w:rsidRDefault="00516B54" w:rsidP="006B1031">
      <w:pPr>
        <w:spacing w:before="20"/>
        <w:jc w:val="center"/>
        <w:rPr>
          <w:rFonts w:ascii="Arial Nova Cond" w:eastAsia="Arial Nova Cond" w:hAnsi="Arial Nova Cond" w:cs="Arial Nova Cond"/>
          <w:b/>
          <w:color w:val="1F3864"/>
          <w:sz w:val="22"/>
          <w:szCs w:val="22"/>
        </w:rPr>
      </w:pPr>
    </w:p>
    <w:tbl>
      <w:tblPr>
        <w:tblStyle w:val="a"/>
        <w:tblW w:w="10350" w:type="dxa"/>
        <w:jc w:val="center"/>
        <w:tblLayout w:type="fixed"/>
        <w:tblLook w:val="04A0" w:firstRow="1" w:lastRow="0" w:firstColumn="1" w:lastColumn="0" w:noHBand="0" w:noVBand="1"/>
      </w:tblPr>
      <w:tblGrid>
        <w:gridCol w:w="3150"/>
        <w:gridCol w:w="7200"/>
      </w:tblGrid>
      <w:tr w:rsidR="00516B54" w14:paraId="245051D7" w14:textId="77777777" w:rsidTr="00516B54">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000000"/>
            </w:tcBorders>
          </w:tcPr>
          <w:p w14:paraId="245051D5" w14:textId="77777777" w:rsidR="00516B54" w:rsidRDefault="0013232E" w:rsidP="006B1031">
            <w:pPr>
              <w:rPr>
                <w:rFonts w:ascii="Arial Nova Cond" w:eastAsia="Arial Nova Cond" w:hAnsi="Arial Nova Cond" w:cs="Arial Nova Cond"/>
                <w:color w:val="000000"/>
                <w:sz w:val="28"/>
                <w:szCs w:val="28"/>
              </w:rPr>
            </w:pPr>
            <w:r>
              <w:rPr>
                <w:rFonts w:ascii="Arial Nova Cond" w:eastAsia="Arial Nova Cond" w:hAnsi="Arial Nova Cond" w:cs="Arial Nova Cond"/>
                <w:color w:val="000000"/>
                <w:sz w:val="28"/>
                <w:szCs w:val="28"/>
              </w:rPr>
              <w:t>Specification</w:t>
            </w:r>
          </w:p>
        </w:tc>
        <w:tc>
          <w:tcPr>
            <w:tcW w:w="7200" w:type="dxa"/>
            <w:tcBorders>
              <w:bottom w:val="single" w:sz="4" w:space="0" w:color="000000"/>
            </w:tcBorders>
          </w:tcPr>
          <w:p w14:paraId="245051D6" w14:textId="77777777" w:rsidR="00516B54" w:rsidRDefault="0013232E" w:rsidP="006B1031">
            <w:pPr>
              <w:cnfStyle w:val="100000000000" w:firstRow="1"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8"/>
                <w:szCs w:val="28"/>
              </w:rPr>
            </w:pPr>
            <w:r>
              <w:rPr>
                <w:rFonts w:ascii="Arial Nova Cond" w:eastAsia="Arial Nova Cond" w:hAnsi="Arial Nova Cond" w:cs="Arial Nova Cond"/>
                <w:color w:val="000000"/>
                <w:sz w:val="28"/>
                <w:szCs w:val="28"/>
              </w:rPr>
              <w:t>Selection</w:t>
            </w:r>
          </w:p>
        </w:tc>
      </w:tr>
      <w:tr w:rsidR="00516B54" w14:paraId="245051DA" w14:textId="77777777" w:rsidTr="00516B5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000000"/>
            </w:tcBorders>
          </w:tcPr>
          <w:p w14:paraId="245051D8"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Door ID</w:t>
            </w:r>
          </w:p>
        </w:tc>
        <w:tc>
          <w:tcPr>
            <w:tcW w:w="7200" w:type="dxa"/>
            <w:tcBorders>
              <w:top w:val="single" w:sz="4" w:space="0" w:color="000000"/>
            </w:tcBorders>
          </w:tcPr>
          <w:p w14:paraId="245051D9" w14:textId="77777777" w:rsidR="00516B54" w:rsidRDefault="0013232E" w:rsidP="006B1031">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sz w:val="22"/>
                <w:szCs w:val="22"/>
              </w:rPr>
            </w:pPr>
            <w:r>
              <w:rPr>
                <w:rFonts w:ascii="Arial Nova Cond" w:eastAsia="Arial Nova Cond" w:hAnsi="Arial Nova Cond" w:cs="Arial Nova Cond"/>
                <w:sz w:val="22"/>
                <w:szCs w:val="22"/>
              </w:rPr>
              <w:t>{</w:t>
            </w:r>
            <w:proofErr w:type="spellStart"/>
            <w:r>
              <w:rPr>
                <w:rFonts w:ascii="Arial Nova Cond" w:eastAsia="Arial Nova Cond" w:hAnsi="Arial Nova Cond" w:cs="Arial Nova Cond"/>
                <w:sz w:val="22"/>
                <w:szCs w:val="22"/>
              </w:rPr>
              <w:t>door_ID</w:t>
            </w:r>
            <w:proofErr w:type="spellEnd"/>
            <w:r>
              <w:rPr>
                <w:rFonts w:ascii="Arial Nova Cond" w:eastAsia="Arial Nova Cond" w:hAnsi="Arial Nova Cond" w:cs="Arial Nova Cond"/>
                <w:sz w:val="22"/>
                <w:szCs w:val="22"/>
              </w:rPr>
              <w:t>}</w:t>
            </w:r>
          </w:p>
        </w:tc>
      </w:tr>
      <w:tr w:rsidR="00516B54" w14:paraId="245051DD" w14:textId="77777777" w:rsidTr="00516B54">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1DB" w14:textId="77777777" w:rsidR="00516B54" w:rsidRDefault="0013232E"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Product Name</w:t>
            </w:r>
          </w:p>
        </w:tc>
        <w:tc>
          <w:tcPr>
            <w:tcW w:w="7200" w:type="dxa"/>
            <w:vAlign w:val="center"/>
          </w:tcPr>
          <w:p w14:paraId="245051DC" w14:textId="6DD46E85" w:rsidR="00516B54" w:rsidRDefault="00AE2BF7" w:rsidP="006B1031">
            <w:pPr>
              <w:spacing w:before="20"/>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b/>
                <w:color w:val="1F3864"/>
                <w:sz w:val="22"/>
                <w:szCs w:val="22"/>
              </w:rPr>
              <w:t xml:space="preserve">HD-Storm® Level-E Impact  Large &amp; Small Missile </w:t>
            </w:r>
            <w:r w:rsidR="006A7054">
              <w:rPr>
                <w:rFonts w:ascii="Daytona Condensed" w:eastAsia="Arial Nova Cond" w:hAnsi="Daytona Condensed" w:cs="Arial Nova Cond"/>
                <w:b/>
                <w:color w:val="1F3864"/>
                <w:sz w:val="22"/>
                <w:szCs w:val="22"/>
              </w:rPr>
              <w:t>±</w:t>
            </w:r>
            <w:r w:rsidR="006A7054">
              <w:rPr>
                <w:rFonts w:ascii="Arial Nova Cond" w:eastAsia="Arial Nova Cond" w:hAnsi="Arial Nova Cond" w:cs="Arial Nova Cond"/>
                <w:b/>
                <w:color w:val="1F3864"/>
                <w:sz w:val="22"/>
                <w:szCs w:val="22"/>
              </w:rPr>
              <w:t>80 PSF</w:t>
            </w:r>
            <w:r>
              <w:rPr>
                <w:rFonts w:ascii="Arial Nova Cond" w:eastAsia="Arial Nova Cond" w:hAnsi="Arial Nova Cond" w:cs="Arial Nova Cond"/>
                <w:b/>
                <w:color w:val="1F3864"/>
                <w:sz w:val="22"/>
                <w:szCs w:val="22"/>
              </w:rPr>
              <w:t>, Series 2001</w:t>
            </w:r>
          </w:p>
        </w:tc>
      </w:tr>
      <w:tr w:rsidR="00B8592F" w14:paraId="245051E0" w14:textId="77777777" w:rsidTr="0025439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1DE" w14:textId="717615DA" w:rsidR="00B8592F" w:rsidRDefault="00B8592F"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Design</w:t>
            </w:r>
          </w:p>
        </w:tc>
        <w:tc>
          <w:tcPr>
            <w:tcW w:w="7200" w:type="dxa"/>
          </w:tcPr>
          <w:p w14:paraId="245051DF" w14:textId="2F1EE475" w:rsidR="00B8592F" w:rsidRDefault="00B8592F" w:rsidP="006B1031">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Edit Section: 2.02.01. Sub-Section A.1 &amp; A.2 &amp; A.4</w:t>
            </w:r>
          </w:p>
        </w:tc>
      </w:tr>
      <w:tr w:rsidR="00B8592F" w14:paraId="245051E3" w14:textId="77777777" w:rsidTr="0025439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1E1" w14:textId="5F255815" w:rsidR="00B8592F" w:rsidRDefault="00B8592F"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Breakout</w:t>
            </w:r>
          </w:p>
        </w:tc>
        <w:tc>
          <w:tcPr>
            <w:tcW w:w="7200" w:type="dxa"/>
          </w:tcPr>
          <w:p w14:paraId="245051E2" w14:textId="3FBED4FF" w:rsidR="00B8592F" w:rsidRDefault="00B8592F" w:rsidP="006B1031">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Edit Section: 2.02.01. Sub-Section A.3</w:t>
            </w:r>
          </w:p>
        </w:tc>
      </w:tr>
      <w:tr w:rsidR="00B8592F" w14:paraId="245051E6" w14:textId="77777777" w:rsidTr="0025439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1E4" w14:textId="2C4A7F28" w:rsidR="00B8592F" w:rsidRDefault="00B8592F" w:rsidP="006B1031">
            <w:pPr>
              <w:rPr>
                <w:rFonts w:ascii="Arial Nova Cond" w:eastAsia="Arial Nova Cond" w:hAnsi="Arial Nova Cond" w:cs="Arial Nova Cond"/>
                <w:sz w:val="22"/>
                <w:szCs w:val="22"/>
              </w:rPr>
            </w:pPr>
            <w:r>
              <w:rPr>
                <w:rFonts w:ascii="Arial Nova Cond" w:eastAsia="Arial Nova Cond" w:hAnsi="Arial Nova Cond" w:cs="Arial Nova Cond"/>
                <w:color w:val="000000"/>
                <w:sz w:val="22"/>
                <w:szCs w:val="22"/>
              </w:rPr>
              <w:t>Height</w:t>
            </w:r>
          </w:p>
        </w:tc>
        <w:tc>
          <w:tcPr>
            <w:tcW w:w="7200" w:type="dxa"/>
          </w:tcPr>
          <w:p w14:paraId="245051E5" w14:textId="6F2B1CB5" w:rsidR="00B8592F" w:rsidRDefault="00B8592F" w:rsidP="006B1031">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Edit Section 2.02 A. Max. </w:t>
            </w:r>
            <w:r w:rsidR="004D44FA">
              <w:rPr>
                <w:rFonts w:ascii="Arial Nova Cond" w:eastAsia="Arial Nova Cond" w:hAnsi="Arial Nova Cond" w:cs="Arial Nova Cond"/>
                <w:sz w:val="22"/>
                <w:szCs w:val="22"/>
              </w:rPr>
              <w:t>8</w:t>
            </w:r>
            <w:r>
              <w:rPr>
                <w:rFonts w:ascii="Arial Nova Cond" w:eastAsia="Arial Nova Cond" w:hAnsi="Arial Nova Cond" w:cs="Arial Nova Cond"/>
                <w:sz w:val="22"/>
                <w:szCs w:val="22"/>
              </w:rPr>
              <w:t>’</w:t>
            </w:r>
            <w:r w:rsidR="004D44FA">
              <w:rPr>
                <w:rFonts w:ascii="Arial Nova Cond" w:eastAsia="Arial Nova Cond" w:hAnsi="Arial Nova Cond" w:cs="Arial Nova Cond"/>
                <w:sz w:val="22"/>
                <w:szCs w:val="22"/>
              </w:rPr>
              <w:t>6</w:t>
            </w:r>
            <w:r>
              <w:rPr>
                <w:rFonts w:ascii="Arial Nova Cond" w:eastAsia="Arial Nova Cond" w:hAnsi="Arial Nova Cond" w:cs="Arial Nova Cond"/>
                <w:sz w:val="22"/>
                <w:szCs w:val="22"/>
              </w:rPr>
              <w:t xml:space="preserve">” </w:t>
            </w:r>
          </w:p>
        </w:tc>
      </w:tr>
      <w:tr w:rsidR="00B8592F" w14:paraId="245051E9" w14:textId="77777777" w:rsidTr="0025439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1E7" w14:textId="16F227CB" w:rsidR="00B8592F" w:rsidRDefault="00B8592F" w:rsidP="006B1031">
            <w:pPr>
              <w:rPr>
                <w:rFonts w:ascii="Arial Nova Cond" w:eastAsia="Arial Nova Cond" w:hAnsi="Arial Nova Cond" w:cs="Arial Nova Cond"/>
                <w:sz w:val="22"/>
                <w:szCs w:val="22"/>
              </w:rPr>
            </w:pPr>
            <w:r>
              <w:rPr>
                <w:rFonts w:ascii="Arial Nova Cond" w:eastAsia="Arial Nova Cond" w:hAnsi="Arial Nova Cond" w:cs="Arial Nova Cond"/>
                <w:color w:val="000000"/>
                <w:sz w:val="22"/>
                <w:szCs w:val="22"/>
              </w:rPr>
              <w:t>Width</w:t>
            </w:r>
          </w:p>
        </w:tc>
        <w:tc>
          <w:tcPr>
            <w:tcW w:w="7200" w:type="dxa"/>
          </w:tcPr>
          <w:p w14:paraId="245051E8" w14:textId="4D750E74" w:rsidR="00B8592F" w:rsidRDefault="00B8592F" w:rsidP="006B1031">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sz w:val="22"/>
                <w:szCs w:val="22"/>
              </w:rPr>
            </w:pPr>
            <w:bookmarkStart w:id="0" w:name="_heading=h.1fob9te" w:colFirst="0" w:colLast="0"/>
            <w:bookmarkEnd w:id="0"/>
            <w:r>
              <w:rPr>
                <w:rFonts w:ascii="Arial Nova Cond" w:eastAsia="Arial Nova Cond" w:hAnsi="Arial Nova Cond" w:cs="Arial Nova Cond"/>
                <w:sz w:val="22"/>
                <w:szCs w:val="22"/>
              </w:rPr>
              <w:t>Edit Section 2.02 A. Standard: Singles 7’ – 9’; Bi-parting: 10’ – 1</w:t>
            </w:r>
            <w:r w:rsidR="00A81AF0">
              <w:rPr>
                <w:rFonts w:ascii="Arial Nova Cond" w:eastAsia="Arial Nova Cond" w:hAnsi="Arial Nova Cond" w:cs="Arial Nova Cond"/>
                <w:sz w:val="22"/>
                <w:szCs w:val="22"/>
              </w:rPr>
              <w:t>4</w:t>
            </w:r>
            <w:r>
              <w:rPr>
                <w:rFonts w:ascii="Arial Nova Cond" w:eastAsia="Arial Nova Cond" w:hAnsi="Arial Nova Cond" w:cs="Arial Nova Cond"/>
                <w:sz w:val="22"/>
                <w:szCs w:val="22"/>
              </w:rPr>
              <w:t>’</w:t>
            </w:r>
            <w:r w:rsidR="00A24A0E">
              <w:rPr>
                <w:rFonts w:ascii="Arial Nova Cond" w:eastAsia="Arial Nova Cond" w:hAnsi="Arial Nova Cond" w:cs="Arial Nova Cond"/>
                <w:sz w:val="22"/>
                <w:szCs w:val="22"/>
              </w:rPr>
              <w:t>6”</w:t>
            </w:r>
            <w:r>
              <w:rPr>
                <w:rFonts w:ascii="Arial Nova Cond" w:eastAsia="Arial Nova Cond" w:hAnsi="Arial Nova Cond" w:cs="Arial Nova Cond"/>
                <w:sz w:val="22"/>
                <w:szCs w:val="22"/>
              </w:rPr>
              <w:t>.</w:t>
            </w:r>
          </w:p>
        </w:tc>
      </w:tr>
      <w:tr w:rsidR="00B8592F" w14:paraId="245051EC" w14:textId="77777777" w:rsidTr="0025439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1EA" w14:textId="685A93F7" w:rsidR="00B8592F" w:rsidRDefault="00B8592F"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Finish</w:t>
            </w:r>
          </w:p>
        </w:tc>
        <w:tc>
          <w:tcPr>
            <w:tcW w:w="7200" w:type="dxa"/>
          </w:tcPr>
          <w:p w14:paraId="245051EB" w14:textId="617B1B20" w:rsidR="00B8592F" w:rsidRDefault="00B8592F" w:rsidP="006B1031">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sz w:val="22"/>
                <w:szCs w:val="22"/>
              </w:rPr>
              <w:t>Edit Section 2.02.05 B</w:t>
            </w:r>
          </w:p>
        </w:tc>
      </w:tr>
      <w:tr w:rsidR="00B8592F" w14:paraId="245051EF" w14:textId="77777777" w:rsidTr="0025439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1ED" w14:textId="252616A8" w:rsidR="00B8592F" w:rsidRDefault="00B8592F"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Door Panel Materials</w:t>
            </w:r>
          </w:p>
        </w:tc>
        <w:tc>
          <w:tcPr>
            <w:tcW w:w="7200" w:type="dxa"/>
          </w:tcPr>
          <w:p w14:paraId="245051EE" w14:textId="76016796" w:rsidR="00B8592F" w:rsidRDefault="00B8592F" w:rsidP="006B1031">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sz w:val="22"/>
                <w:szCs w:val="22"/>
              </w:rPr>
              <w:t>Aluminum</w:t>
            </w:r>
          </w:p>
        </w:tc>
      </w:tr>
      <w:tr w:rsidR="00B8592F" w14:paraId="245051F2" w14:textId="77777777" w:rsidTr="0025439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1F0" w14:textId="636EC15F" w:rsidR="00B8592F" w:rsidRDefault="00B8592F"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Stiles</w:t>
            </w:r>
          </w:p>
        </w:tc>
        <w:tc>
          <w:tcPr>
            <w:tcW w:w="7200" w:type="dxa"/>
          </w:tcPr>
          <w:p w14:paraId="245051F1" w14:textId="58DB0E42" w:rsidR="00B8592F" w:rsidRDefault="00B8592F" w:rsidP="006B1031">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Section 2.02.03. Sub-Section C.1</w:t>
            </w:r>
          </w:p>
        </w:tc>
      </w:tr>
      <w:tr w:rsidR="00B8592F" w14:paraId="245051F5" w14:textId="77777777" w:rsidTr="0025439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1F3" w14:textId="09558ADA" w:rsidR="00B8592F" w:rsidRDefault="00B8592F"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Jamb Dimension</w:t>
            </w:r>
          </w:p>
        </w:tc>
        <w:tc>
          <w:tcPr>
            <w:tcW w:w="7200" w:type="dxa"/>
          </w:tcPr>
          <w:p w14:paraId="245051F4" w14:textId="26CC61BA" w:rsidR="00B8592F" w:rsidRDefault="00B8592F" w:rsidP="006B1031">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Section 2.02.03. Sub-Section E</w:t>
            </w:r>
          </w:p>
        </w:tc>
      </w:tr>
      <w:tr w:rsidR="00B8592F" w14:paraId="245051F8" w14:textId="77777777" w:rsidTr="0025439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1F6" w14:textId="3D16EFF5" w:rsidR="00B8592F" w:rsidRDefault="00B8592F"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Bottom Rail</w:t>
            </w:r>
          </w:p>
        </w:tc>
        <w:tc>
          <w:tcPr>
            <w:tcW w:w="7200" w:type="dxa"/>
          </w:tcPr>
          <w:p w14:paraId="245051F7" w14:textId="0AB60D2A" w:rsidR="00B8592F" w:rsidRDefault="00B8592F" w:rsidP="006B1031">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Section 2.02.03. Sub-Section C.3</w:t>
            </w:r>
          </w:p>
        </w:tc>
      </w:tr>
      <w:tr w:rsidR="00B8592F" w14:paraId="245051FB" w14:textId="77777777" w:rsidTr="0025439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1F9" w14:textId="4993D335" w:rsidR="00B8592F" w:rsidRDefault="00B8592F"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Muntin</w:t>
            </w:r>
          </w:p>
        </w:tc>
        <w:tc>
          <w:tcPr>
            <w:tcW w:w="7200" w:type="dxa"/>
          </w:tcPr>
          <w:p w14:paraId="245051FA" w14:textId="0165F1B2" w:rsidR="00B8592F" w:rsidRDefault="00B8592F" w:rsidP="006B1031">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Section 2.02.03. Sub-Section C.2</w:t>
            </w:r>
          </w:p>
        </w:tc>
      </w:tr>
      <w:tr w:rsidR="00B8592F" w14:paraId="245051FE" w14:textId="77777777" w:rsidTr="0025439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1FC" w14:textId="0CC76EBC" w:rsidR="00B8592F" w:rsidRDefault="00B8592F"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Threshold</w:t>
            </w:r>
          </w:p>
        </w:tc>
        <w:tc>
          <w:tcPr>
            <w:tcW w:w="7200" w:type="dxa"/>
          </w:tcPr>
          <w:p w14:paraId="245051FD" w14:textId="6372815F" w:rsidR="00B8592F" w:rsidRDefault="00B8592F" w:rsidP="006B1031">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Edit Section 2.02.03. Section F</w:t>
            </w:r>
          </w:p>
        </w:tc>
      </w:tr>
      <w:tr w:rsidR="00B8592F" w14:paraId="24505201" w14:textId="77777777" w:rsidTr="0025439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1FF" w14:textId="5A6FE64B" w:rsidR="00B8592F" w:rsidRDefault="00B8592F"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Header Size</w:t>
            </w:r>
          </w:p>
        </w:tc>
        <w:tc>
          <w:tcPr>
            <w:tcW w:w="7200" w:type="dxa"/>
          </w:tcPr>
          <w:p w14:paraId="24505200" w14:textId="033EA4D3" w:rsidR="00B8592F" w:rsidRDefault="00ED7E0A" w:rsidP="006B1031">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6</w:t>
            </w:r>
            <w:r w:rsidR="00B8592F">
              <w:rPr>
                <w:rFonts w:ascii="Arial Nova Cond" w:eastAsia="Arial Nova Cond" w:hAnsi="Arial Nova Cond" w:cs="Arial Nova Cond"/>
                <w:color w:val="000000"/>
                <w:sz w:val="22"/>
                <w:szCs w:val="22"/>
              </w:rPr>
              <w:t xml:space="preserve">” x </w:t>
            </w:r>
            <w:r>
              <w:rPr>
                <w:rFonts w:ascii="Arial Nova Cond" w:eastAsia="Arial Nova Cond" w:hAnsi="Arial Nova Cond" w:cs="Arial Nova Cond"/>
                <w:color w:val="000000"/>
                <w:sz w:val="22"/>
                <w:szCs w:val="22"/>
              </w:rPr>
              <w:t>8</w:t>
            </w:r>
            <w:r w:rsidR="00B8592F">
              <w:rPr>
                <w:rFonts w:ascii="Arial Nova Cond" w:eastAsia="Arial Nova Cond" w:hAnsi="Arial Nova Cond" w:cs="Arial Nova Cond"/>
                <w:color w:val="000000"/>
                <w:sz w:val="22"/>
                <w:szCs w:val="22"/>
              </w:rPr>
              <w:t>”</w:t>
            </w:r>
          </w:p>
        </w:tc>
      </w:tr>
      <w:tr w:rsidR="00B8592F" w14:paraId="24505204" w14:textId="77777777" w:rsidTr="0025439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202" w14:textId="1A6B7946" w:rsidR="00B8592F" w:rsidRDefault="00B8592F"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Drive System</w:t>
            </w:r>
          </w:p>
        </w:tc>
        <w:tc>
          <w:tcPr>
            <w:tcW w:w="7200" w:type="dxa"/>
          </w:tcPr>
          <w:p w14:paraId="24505203" w14:textId="4133C9CC" w:rsidR="00B8592F" w:rsidRDefault="00B8592F" w:rsidP="006B1031">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Electromechanical | Belt Driven</w:t>
            </w:r>
          </w:p>
        </w:tc>
      </w:tr>
      <w:tr w:rsidR="00B8592F" w14:paraId="24505207" w14:textId="77777777" w:rsidTr="0025439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205" w14:textId="51EC54AB" w:rsidR="00B8592F" w:rsidRDefault="00B8592F"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Activation/Safety Sensors</w:t>
            </w:r>
          </w:p>
        </w:tc>
        <w:tc>
          <w:tcPr>
            <w:tcW w:w="7200" w:type="dxa"/>
          </w:tcPr>
          <w:p w14:paraId="24505206" w14:textId="31E012CB" w:rsidR="00B8592F" w:rsidRDefault="00B8592F" w:rsidP="006B1031">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Edit Section 2.02.04. Sub-Section C.1</w:t>
            </w:r>
          </w:p>
        </w:tc>
      </w:tr>
      <w:tr w:rsidR="00B8592F" w14:paraId="2450520A" w14:textId="77777777" w:rsidTr="0025439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208" w14:textId="46E36547" w:rsidR="00B8592F" w:rsidRDefault="00B8592F"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Security Options</w:t>
            </w:r>
          </w:p>
        </w:tc>
        <w:tc>
          <w:tcPr>
            <w:tcW w:w="7200" w:type="dxa"/>
          </w:tcPr>
          <w:p w14:paraId="24505209" w14:textId="51E42AB7" w:rsidR="00B8592F" w:rsidRDefault="00B8592F" w:rsidP="006B1031">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Edit Section 2.02.03. Section I</w:t>
            </w:r>
          </w:p>
        </w:tc>
      </w:tr>
      <w:tr w:rsidR="00B8592F" w14:paraId="2450520D" w14:textId="77777777" w:rsidTr="0025439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20B" w14:textId="0A9B6891" w:rsidR="00B8592F" w:rsidRDefault="00B8592F"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Power Required</w:t>
            </w:r>
          </w:p>
        </w:tc>
        <w:tc>
          <w:tcPr>
            <w:tcW w:w="7200" w:type="dxa"/>
          </w:tcPr>
          <w:p w14:paraId="2450520C" w14:textId="38AA1F61" w:rsidR="00B8592F" w:rsidRDefault="00B8592F" w:rsidP="006B1031">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Edit Section 2.02.02. Sub-Section C.1</w:t>
            </w:r>
          </w:p>
        </w:tc>
      </w:tr>
      <w:tr w:rsidR="00B8592F" w14:paraId="24505210" w14:textId="77777777" w:rsidTr="00516B5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20E" w14:textId="3983BD76" w:rsidR="00B8592F" w:rsidRDefault="00B8592F"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Locking</w:t>
            </w:r>
          </w:p>
        </w:tc>
        <w:tc>
          <w:tcPr>
            <w:tcW w:w="7200" w:type="dxa"/>
            <w:vAlign w:val="center"/>
          </w:tcPr>
          <w:p w14:paraId="2450520F" w14:textId="2EA9B29F" w:rsidR="00B8592F" w:rsidRDefault="00B8592F" w:rsidP="006B1031">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Section 2.02.03. Section G</w:t>
            </w:r>
          </w:p>
        </w:tc>
      </w:tr>
      <w:tr w:rsidR="00B8592F" w14:paraId="24505213" w14:textId="77777777" w:rsidTr="00516B54">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211" w14:textId="23315802" w:rsidR="00B8592F" w:rsidRDefault="00B8592F"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Max Door Panel Weight</w:t>
            </w:r>
          </w:p>
        </w:tc>
        <w:tc>
          <w:tcPr>
            <w:tcW w:w="7200" w:type="dxa"/>
            <w:vAlign w:val="center"/>
          </w:tcPr>
          <w:p w14:paraId="24505212" w14:textId="4EA3CD5D" w:rsidR="00B8592F" w:rsidRDefault="00B8592F" w:rsidP="006B1031">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Up to </w:t>
            </w:r>
            <w:r w:rsidR="00A7033F">
              <w:rPr>
                <w:rFonts w:ascii="Arial Nova Cond" w:eastAsia="Arial Nova Cond" w:hAnsi="Arial Nova Cond" w:cs="Arial Nova Cond"/>
                <w:color w:val="000000"/>
                <w:sz w:val="22"/>
                <w:szCs w:val="22"/>
              </w:rPr>
              <w:t>500</w:t>
            </w:r>
            <w:r>
              <w:rPr>
                <w:rFonts w:ascii="Arial Nova Cond" w:eastAsia="Arial Nova Cond" w:hAnsi="Arial Nova Cond" w:cs="Arial Nova Cond"/>
                <w:color w:val="000000"/>
                <w:sz w:val="22"/>
                <w:szCs w:val="22"/>
              </w:rPr>
              <w:t xml:space="preserve"> lbs.</w:t>
            </w:r>
          </w:p>
        </w:tc>
      </w:tr>
      <w:tr w:rsidR="00516B54" w14:paraId="24505216" w14:textId="77777777" w:rsidTr="00516B5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214" w14:textId="77777777" w:rsidR="00516B54" w:rsidRDefault="0013232E"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Glazing Prep</w:t>
            </w:r>
          </w:p>
        </w:tc>
        <w:tc>
          <w:tcPr>
            <w:tcW w:w="7200" w:type="dxa"/>
            <w:vAlign w:val="center"/>
          </w:tcPr>
          <w:p w14:paraId="24505215" w14:textId="5BFEF018" w:rsidR="00516B54" w:rsidRDefault="0013232E" w:rsidP="006B1031">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{glazing}</w:t>
            </w:r>
          </w:p>
        </w:tc>
      </w:tr>
      <w:tr w:rsidR="00516B54" w14:paraId="24505219" w14:textId="77777777" w:rsidTr="00516B54">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217" w14:textId="77777777" w:rsidR="00516B54" w:rsidRDefault="0013232E"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Temperature Rating</w:t>
            </w:r>
          </w:p>
        </w:tc>
        <w:tc>
          <w:tcPr>
            <w:tcW w:w="7200" w:type="dxa"/>
            <w:vAlign w:val="center"/>
          </w:tcPr>
          <w:p w14:paraId="24505218" w14:textId="77777777" w:rsidR="00516B54" w:rsidRDefault="0013232E" w:rsidP="006B1031">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-30°F to 130°F</w:t>
            </w:r>
          </w:p>
        </w:tc>
      </w:tr>
      <w:tr w:rsidR="00516B54" w14:paraId="2450521C" w14:textId="77777777" w:rsidTr="00516B5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450521A" w14:textId="77777777" w:rsidR="00516B54" w:rsidRDefault="0013232E"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Codes &amp; Standards</w:t>
            </w:r>
          </w:p>
        </w:tc>
        <w:tc>
          <w:tcPr>
            <w:tcW w:w="7200" w:type="dxa"/>
            <w:vAlign w:val="center"/>
          </w:tcPr>
          <w:p w14:paraId="2450521B" w14:textId="2D5A15BD" w:rsidR="00516B54" w:rsidRDefault="0013232E" w:rsidP="006B1031">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{code}.</w:t>
            </w:r>
          </w:p>
        </w:tc>
      </w:tr>
    </w:tbl>
    <w:p w14:paraId="2450521E" w14:textId="24E4E8EF" w:rsidR="00516B54" w:rsidRDefault="00ED7E0A" w:rsidP="006B1031">
      <w:pPr>
        <w:rPr>
          <w:rFonts w:ascii="Arial Nova Cond" w:eastAsia="Arial Nova Cond" w:hAnsi="Arial Nova Cond" w:cs="Arial Nova Cond"/>
          <w:b/>
          <w:sz w:val="22"/>
          <w:szCs w:val="22"/>
        </w:rPr>
      </w:pPr>
      <w:r>
        <w:rPr>
          <w:noProof/>
        </w:rPr>
        <mc:AlternateContent>
          <mc:Choice Requires="wps">
            <w:drawing>
              <wp:anchor distT="45720" distB="45720" distL="114300" distR="114300" simplePos="0" relativeHeight="251659264" behindDoc="0" locked="0" layoutInCell="1" hidden="0" allowOverlap="1" wp14:anchorId="2450535F" wp14:editId="7CC8EEB0">
                <wp:simplePos x="0" y="0"/>
                <wp:positionH relativeFrom="margin">
                  <wp:posOffset>-1138</wp:posOffset>
                </wp:positionH>
                <wp:positionV relativeFrom="paragraph">
                  <wp:posOffset>245642</wp:posOffset>
                </wp:positionV>
                <wp:extent cx="6574155" cy="1202055"/>
                <wp:effectExtent l="0" t="0" r="17145" b="17145"/>
                <wp:wrapNone/>
                <wp:docPr id="1" name="Rectangle 1"/>
                <wp:cNvGraphicFramePr/>
                <a:graphic xmlns:a="http://schemas.openxmlformats.org/drawingml/2006/main">
                  <a:graphicData uri="http://schemas.microsoft.com/office/word/2010/wordprocessingShape">
                    <wps:wsp>
                      <wps:cNvSpPr/>
                      <wps:spPr>
                        <a:xfrm>
                          <a:off x="0" y="0"/>
                          <a:ext cx="6574155" cy="12020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450536B" w14:textId="6C645F86" w:rsidR="00516B54" w:rsidRDefault="0013232E">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104C9A">
                              <w:rPr>
                                <w:rFonts w:ascii="Daytona Light" w:eastAsia="Daytona Light" w:hAnsi="Daytona Light" w:cs="Daytona Light"/>
                                <w:color w:val="000000"/>
                                <w:sz w:val="18"/>
                              </w:rPr>
                              <w:t xml:space="preserve"> or </w:t>
                            </w:r>
                            <w:hyperlink r:id="rId13" w:history="1">
                              <w:r w:rsidR="00104C9A" w:rsidRPr="00F13785">
                                <w:rPr>
                                  <w:rStyle w:val="Hyperlink"/>
                                  <w:rFonts w:ascii="Daytona Light" w:eastAsia="Daytona Light" w:hAnsi="Daytona Light" w:cs="Daytona Light"/>
                                  <w:sz w:val="18"/>
                                </w:rPr>
                                <w:t>specs@hortondoors.com</w:t>
                              </w:r>
                            </w:hyperlink>
                            <w:r w:rsidR="00104C9A">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2450536C" w14:textId="77777777" w:rsidR="00516B54" w:rsidRDefault="00516B54">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450535F" id="Rectangle 1" o:spid="_x0000_s1027" style="position:absolute;margin-left:-.1pt;margin-top:19.35pt;width:517.65pt;height:94.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">
                <v:stroke startarrowwidth="narrow" startarrowlength="short" endarrowwidth="narrow" endarrowlength="short"/>
                <v:textbox inset="2.53958mm,1.2694mm,2.53958mm,1.2694mm">
                  <w:txbxContent>
                    <w:p w14:paraId="2450536B" w14:textId="6C645F86" w:rsidR="00516B54" w:rsidRDefault="0013232E">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104C9A">
                        <w:rPr>
                          <w:rFonts w:ascii="Daytona Light" w:eastAsia="Daytona Light" w:hAnsi="Daytona Light" w:cs="Daytona Light"/>
                          <w:color w:val="000000"/>
                          <w:sz w:val="18"/>
                        </w:rPr>
                        <w:t xml:space="preserve"> or </w:t>
                      </w:r>
                      <w:hyperlink r:id="rId14" w:history="1">
                        <w:r w:rsidR="00104C9A" w:rsidRPr="00F13785">
                          <w:rPr>
                            <w:rStyle w:val="Hyperlink"/>
                            <w:rFonts w:ascii="Daytona Light" w:eastAsia="Daytona Light" w:hAnsi="Daytona Light" w:cs="Daytona Light"/>
                            <w:sz w:val="18"/>
                          </w:rPr>
                          <w:t>specs@hortondoors.com</w:t>
                        </w:r>
                      </w:hyperlink>
                      <w:r w:rsidR="00104C9A">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2450536C" w14:textId="77777777" w:rsidR="00516B54" w:rsidRDefault="00516B54">
                      <w:pPr>
                        <w:textDirection w:val="btLr"/>
                      </w:pPr>
                    </w:p>
                  </w:txbxContent>
                </v:textbox>
                <w10:wrap anchorx="margin"/>
              </v:rect>
            </w:pict>
          </mc:Fallback>
        </mc:AlternateContent>
      </w:r>
      <w:r w:rsidR="0013232E">
        <w:br w:type="page"/>
      </w:r>
      <w:r w:rsidR="0013232E">
        <w:rPr>
          <w:rFonts w:ascii="Arial Nova Cond" w:eastAsia="Arial Nova Cond" w:hAnsi="Arial Nova Cond" w:cs="Arial Nova Cond"/>
          <w:b/>
          <w:sz w:val="22"/>
          <w:szCs w:val="22"/>
        </w:rPr>
        <w:lastRenderedPageBreak/>
        <w:t>DIVISION 08</w:t>
      </w:r>
      <w:r w:rsidR="0013232E">
        <w:rPr>
          <w:rFonts w:ascii="Arial Nova Cond" w:eastAsia="Arial Nova Cond" w:hAnsi="Arial Nova Cond" w:cs="Arial Nova Cond"/>
          <w:sz w:val="22"/>
          <w:szCs w:val="22"/>
        </w:rPr>
        <w:t xml:space="preserve"> - </w:t>
      </w:r>
      <w:r w:rsidR="0013232E">
        <w:rPr>
          <w:rFonts w:ascii="Arial Nova Cond" w:eastAsia="Arial Nova Cond" w:hAnsi="Arial Nova Cond" w:cs="Arial Nova Cond"/>
          <w:b/>
          <w:sz w:val="22"/>
          <w:szCs w:val="22"/>
        </w:rPr>
        <w:t>OPENINGS</w:t>
      </w:r>
    </w:p>
    <w:p w14:paraId="2450521F" w14:textId="77777777" w:rsidR="00516B54" w:rsidRDefault="0013232E" w:rsidP="006B1031">
      <w:pPr>
        <w:rPr>
          <w:rFonts w:ascii="Arial Nova Cond" w:eastAsia="Arial Nova Cond" w:hAnsi="Arial Nova Cond" w:cs="Arial Nova Cond"/>
          <w:b/>
          <w:color w:val="000000"/>
          <w:sz w:val="22"/>
          <w:szCs w:val="22"/>
        </w:rPr>
      </w:pPr>
      <w:r>
        <w:rPr>
          <w:rFonts w:ascii="Arial Nova Cond" w:eastAsia="Arial Nova Cond" w:hAnsi="Arial Nova Cond" w:cs="Arial Nova Cond"/>
          <w:b/>
          <w:color w:val="000000"/>
          <w:sz w:val="22"/>
          <w:szCs w:val="22"/>
        </w:rPr>
        <w:t>SECTION 08 42 29.23 SLIDING AUTOMATIC ENTRANCES</w:t>
      </w:r>
    </w:p>
    <w:p w14:paraId="24505220" w14:textId="77777777" w:rsidR="00516B54" w:rsidRDefault="0013232E" w:rsidP="006B1031">
      <w:pPr>
        <w:pStyle w:val="Heading1"/>
        <w:rPr>
          <w:rFonts w:ascii="Arial" w:eastAsia="Arial" w:hAnsi="Arial" w:cs="Arial"/>
          <w:i w:val="0"/>
          <w:sz w:val="20"/>
          <w:szCs w:val="20"/>
        </w:rPr>
      </w:pPr>
      <w:r>
        <w:rPr>
          <w:rFonts w:ascii="Arial" w:eastAsia="Arial" w:hAnsi="Arial" w:cs="Arial"/>
          <w:i w:val="0"/>
          <w:sz w:val="20"/>
          <w:szCs w:val="20"/>
        </w:rPr>
        <w:t>PART I – GENERAL</w:t>
      </w:r>
    </w:p>
    <w:p w14:paraId="24505221"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b/>
          <w:sz w:val="22"/>
          <w:szCs w:val="22"/>
        </w:rPr>
        <w:t>1.01 SUMMARY</w:t>
      </w:r>
    </w:p>
    <w:p w14:paraId="24505222"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WORK INCLUDED: </w:t>
      </w:r>
    </w:p>
    <w:p w14:paraId="24505223" w14:textId="7732DB14"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Furnish specified complete automatic door system manufactured, fabricated &amp; installed to meet manufacturer’s specifications and applicable codes at the time of purchase.</w:t>
      </w:r>
    </w:p>
    <w:p w14:paraId="747B9216" w14:textId="77777777" w:rsidR="00104C9A" w:rsidRDefault="00104C9A" w:rsidP="006B1031">
      <w:pPr>
        <w:rPr>
          <w:rFonts w:ascii="Arial Nova Cond" w:eastAsia="Arial Nova Cond" w:hAnsi="Arial Nova Cond" w:cs="Arial Nova Cond"/>
          <w:sz w:val="22"/>
          <w:szCs w:val="22"/>
        </w:rPr>
      </w:pPr>
    </w:p>
    <w:p w14:paraId="24505224" w14:textId="61B193AF"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B. RELATED WORK:</w:t>
      </w:r>
    </w:p>
    <w:p w14:paraId="24505225" w14:textId="77777777" w:rsidR="00516B54" w:rsidRDefault="0013232E" w:rsidP="006B1031">
      <w:pPr>
        <w:numPr>
          <w:ilvl w:val="0"/>
          <w:numId w:val="10"/>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Division 7 Sections for caulking to the extent not specified in this section.</w:t>
      </w:r>
    </w:p>
    <w:p w14:paraId="24505226" w14:textId="77777777" w:rsidR="00516B54" w:rsidRDefault="0013232E" w:rsidP="006B1031">
      <w:pPr>
        <w:numPr>
          <w:ilvl w:val="0"/>
          <w:numId w:val="10"/>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Division 8 Sections for aluminum-framed entrances and storefronts for entrances furnished separately.</w:t>
      </w:r>
    </w:p>
    <w:p w14:paraId="24505227" w14:textId="77777777" w:rsidR="00516B54" w:rsidRDefault="0013232E" w:rsidP="006B1031">
      <w:pPr>
        <w:numPr>
          <w:ilvl w:val="0"/>
          <w:numId w:val="10"/>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Division 8 Section "All-Glass Entrances and Storefronts" for entrances furnished separately.</w:t>
      </w:r>
    </w:p>
    <w:p w14:paraId="24505228" w14:textId="77777777" w:rsidR="00516B54" w:rsidRDefault="0013232E" w:rsidP="006B1031">
      <w:pPr>
        <w:numPr>
          <w:ilvl w:val="0"/>
          <w:numId w:val="10"/>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Division 8 Section "Door Hardware" for hardware to the extent not specified in this Section.</w:t>
      </w:r>
    </w:p>
    <w:p w14:paraId="24505229" w14:textId="77777777" w:rsidR="00516B54" w:rsidRDefault="0013232E" w:rsidP="006B1031">
      <w:pPr>
        <w:numPr>
          <w:ilvl w:val="0"/>
          <w:numId w:val="10"/>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Division 8 Section "Glazing" for materials and installation requirements of glazing for automatic entrances. </w:t>
      </w:r>
    </w:p>
    <w:p w14:paraId="2450522A" w14:textId="77777777" w:rsidR="00516B54" w:rsidRDefault="00516B54" w:rsidP="006B1031">
      <w:pPr>
        <w:rPr>
          <w:rFonts w:ascii="Arial Nova Cond" w:eastAsia="Arial Nova Cond" w:hAnsi="Arial Nova Cond" w:cs="Arial Nova Cond"/>
          <w:sz w:val="22"/>
          <w:szCs w:val="22"/>
        </w:rPr>
      </w:pPr>
    </w:p>
    <w:p w14:paraId="2450522B" w14:textId="77777777" w:rsidR="00516B54" w:rsidRDefault="0013232E" w:rsidP="006B1031">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1.02 REFERENCES</w:t>
      </w:r>
    </w:p>
    <w:p w14:paraId="2450522C" w14:textId="77777777" w:rsidR="00516B54" w:rsidRDefault="0013232E" w:rsidP="006B1031">
      <w:pPr>
        <w:numPr>
          <w:ilvl w:val="0"/>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American National Standards Institute (ANSI):</w:t>
      </w:r>
    </w:p>
    <w:p w14:paraId="2450522D" w14:textId="77777777" w:rsidR="00516B54" w:rsidRDefault="0013232E" w:rsidP="006B1031">
      <w:pPr>
        <w:numPr>
          <w:ilvl w:val="1"/>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ANSI Z97.1: Safety Glazing Materials Used in Buildings - Methods of Test</w:t>
      </w:r>
    </w:p>
    <w:p w14:paraId="2450522E" w14:textId="77777777" w:rsidR="00516B54" w:rsidRDefault="0013232E" w:rsidP="006B1031">
      <w:pPr>
        <w:numPr>
          <w:ilvl w:val="1"/>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ANSI A117.1: Accessible and Usable Buildings and Facilities</w:t>
      </w:r>
    </w:p>
    <w:p w14:paraId="2450522F" w14:textId="77777777" w:rsidR="00516B54" w:rsidRDefault="0013232E" w:rsidP="006B1031">
      <w:pPr>
        <w:numPr>
          <w:ilvl w:val="1"/>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ANSI/BHMA A156.10: American National Standard for Power Operated Pedestrian Doors</w:t>
      </w:r>
    </w:p>
    <w:p w14:paraId="24505230" w14:textId="77777777" w:rsidR="00516B54" w:rsidRDefault="0013232E" w:rsidP="006B1031">
      <w:pPr>
        <w:numPr>
          <w:ilvl w:val="1"/>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ANSI A156.38: Low Energy Power Operated Sliding Doors section</w:t>
      </w:r>
    </w:p>
    <w:p w14:paraId="24505231" w14:textId="77777777" w:rsidR="00516B54" w:rsidRDefault="0013232E" w:rsidP="006B1031">
      <w:pPr>
        <w:numPr>
          <w:ilvl w:val="1"/>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ANSI A156.5: Standard for Auxiliary Locks and Associated Products</w:t>
      </w:r>
    </w:p>
    <w:p w14:paraId="24505232" w14:textId="77777777" w:rsidR="00516B54" w:rsidRDefault="0013232E" w:rsidP="006B1031">
      <w:pPr>
        <w:numPr>
          <w:ilvl w:val="0"/>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National Fire Protection Association (NFPA):</w:t>
      </w:r>
    </w:p>
    <w:p w14:paraId="24505233" w14:textId="77777777" w:rsidR="00516B54" w:rsidRDefault="0013232E" w:rsidP="006B1031">
      <w:pPr>
        <w:numPr>
          <w:ilvl w:val="1"/>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NFPA 101: Safety to Life from Fire in Buildings &amp; Structures</w:t>
      </w:r>
    </w:p>
    <w:p w14:paraId="24505234" w14:textId="77777777" w:rsidR="00516B54" w:rsidRDefault="0013232E" w:rsidP="006B1031">
      <w:pPr>
        <w:numPr>
          <w:ilvl w:val="1"/>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NFPA 70: National Electrical Code</w:t>
      </w:r>
    </w:p>
    <w:p w14:paraId="24505235" w14:textId="77777777" w:rsidR="00516B54" w:rsidRDefault="0013232E" w:rsidP="006B1031">
      <w:pPr>
        <w:numPr>
          <w:ilvl w:val="0"/>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ASTM International:</w:t>
      </w:r>
    </w:p>
    <w:p w14:paraId="24505236" w14:textId="77777777" w:rsidR="00516B54" w:rsidRDefault="0013232E" w:rsidP="006B1031">
      <w:pPr>
        <w:numPr>
          <w:ilvl w:val="1"/>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ASTM B221: Aluminum-Alloy Extruded Bars, Rods, Shapes and Tubes</w:t>
      </w:r>
    </w:p>
    <w:p w14:paraId="24505237" w14:textId="77777777" w:rsidR="00516B54" w:rsidRDefault="0013232E" w:rsidP="006B1031">
      <w:pPr>
        <w:numPr>
          <w:ilvl w:val="1"/>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ASTM B209: Standard Specification for Aluminum and Aluminum Alloy Sheet and Plate</w:t>
      </w:r>
    </w:p>
    <w:p w14:paraId="24505238" w14:textId="77777777" w:rsidR="00516B54" w:rsidRDefault="0013232E" w:rsidP="006B1031">
      <w:pPr>
        <w:numPr>
          <w:ilvl w:val="1"/>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ASTM E330-02: Static Load Test</w:t>
      </w:r>
    </w:p>
    <w:p w14:paraId="24505239" w14:textId="77777777" w:rsidR="00516B54" w:rsidRDefault="0013232E" w:rsidP="006B1031">
      <w:pPr>
        <w:numPr>
          <w:ilvl w:val="1"/>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ASTM E283-04: Air Infiltration Test</w:t>
      </w:r>
    </w:p>
    <w:p w14:paraId="2450523A" w14:textId="77777777" w:rsidR="00516B54" w:rsidRDefault="0013232E" w:rsidP="006B1031">
      <w:pPr>
        <w:numPr>
          <w:ilvl w:val="0"/>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American Architectural Manufacturers Association (AAMA):</w:t>
      </w:r>
    </w:p>
    <w:p w14:paraId="2450523B" w14:textId="77777777" w:rsidR="00516B54" w:rsidRDefault="0013232E" w:rsidP="006B1031">
      <w:pPr>
        <w:numPr>
          <w:ilvl w:val="1"/>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AAMA 611: Voluntary Specification for Anodized Architectural Aluminum</w:t>
      </w:r>
    </w:p>
    <w:p w14:paraId="2450523C" w14:textId="77777777" w:rsidR="00516B54" w:rsidRDefault="0013232E" w:rsidP="006B1031">
      <w:pPr>
        <w:numPr>
          <w:ilvl w:val="1"/>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AAMA 701: Voluntary Specification for Pile Weatherstripping and Replaceable Fenestration </w:t>
      </w:r>
      <w:proofErr w:type="spellStart"/>
      <w:r>
        <w:rPr>
          <w:rFonts w:ascii="Arial Nova Cond" w:eastAsia="Arial Nova Cond" w:hAnsi="Arial Nova Cond" w:cs="Arial Nova Cond"/>
          <w:sz w:val="22"/>
          <w:szCs w:val="22"/>
        </w:rPr>
        <w:t>Weatherseals</w:t>
      </w:r>
      <w:proofErr w:type="spellEnd"/>
    </w:p>
    <w:p w14:paraId="2450523D" w14:textId="77777777" w:rsidR="00516B54" w:rsidRDefault="0013232E" w:rsidP="006B1031">
      <w:pPr>
        <w:numPr>
          <w:ilvl w:val="0"/>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International Code Council (ICC): ICC/IBC: International Building Code</w:t>
      </w:r>
    </w:p>
    <w:p w14:paraId="2450523E" w14:textId="77777777" w:rsidR="00516B54" w:rsidRDefault="0013232E" w:rsidP="006B1031">
      <w:pPr>
        <w:numPr>
          <w:ilvl w:val="0"/>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Building Officials and Code Administrators International (BOCA)</w:t>
      </w:r>
    </w:p>
    <w:p w14:paraId="2450523F" w14:textId="77777777" w:rsidR="00516B54" w:rsidRDefault="0013232E" w:rsidP="006B1031">
      <w:pPr>
        <w:numPr>
          <w:ilvl w:val="0"/>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International Conference of Building Officials / Uniform Building Code (ICBO/UBC)</w:t>
      </w:r>
    </w:p>
    <w:p w14:paraId="24505240" w14:textId="77777777" w:rsidR="00516B54" w:rsidRDefault="0013232E" w:rsidP="006B1031">
      <w:pPr>
        <w:numPr>
          <w:ilvl w:val="0"/>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Electrical Testing Laboratory (ETL/UL): INTERTEK, WARNOCK HERSEY (ETL): Testing Laboratory and Certification Agency joined with ETL SEMKO</w:t>
      </w:r>
    </w:p>
    <w:p w14:paraId="24505242" w14:textId="713028B2" w:rsidR="00516B54" w:rsidRPr="00E225B8" w:rsidRDefault="0013232E" w:rsidP="006B1031">
      <w:pPr>
        <w:numPr>
          <w:ilvl w:val="0"/>
          <w:numId w:val="13"/>
        </w:numPr>
        <w:spacing w:line="259" w:lineRule="auto"/>
        <w:rPr>
          <w:rFonts w:ascii="Arial Nova Cond" w:eastAsia="Arial Nova Cond" w:hAnsi="Arial Nova Cond" w:cs="Arial Nova Cond"/>
          <w:sz w:val="22"/>
          <w:szCs w:val="22"/>
        </w:rPr>
      </w:pPr>
      <w:r w:rsidRPr="00E225B8">
        <w:rPr>
          <w:rFonts w:ascii="Arial Nova Cond" w:eastAsia="Arial Nova Cond" w:hAnsi="Arial Nova Cond" w:cs="Arial Nova Cond"/>
          <w:sz w:val="22"/>
          <w:szCs w:val="22"/>
        </w:rPr>
        <w:t>International Organization for Standardization (ISO):</w:t>
      </w:r>
      <w:r w:rsidR="00E225B8" w:rsidRPr="00E225B8">
        <w:rPr>
          <w:rFonts w:ascii="Arial Nova Cond" w:eastAsia="Arial Nova Cond" w:hAnsi="Arial Nova Cond" w:cs="Arial Nova Cond"/>
          <w:sz w:val="22"/>
          <w:szCs w:val="22"/>
        </w:rPr>
        <w:t xml:space="preserve"> </w:t>
      </w:r>
      <w:r w:rsidRPr="00E225B8">
        <w:rPr>
          <w:rFonts w:ascii="Arial Nova Cond" w:eastAsia="Arial Nova Cond" w:hAnsi="Arial Nova Cond" w:cs="Arial Nova Cond"/>
          <w:sz w:val="22"/>
          <w:szCs w:val="22"/>
        </w:rPr>
        <w:t>ISO 9001: Quality Management Systems</w:t>
      </w:r>
    </w:p>
    <w:p w14:paraId="24505245" w14:textId="436A0337" w:rsidR="00516B54" w:rsidRPr="00E225B8" w:rsidRDefault="0013232E" w:rsidP="006B1031">
      <w:pPr>
        <w:numPr>
          <w:ilvl w:val="0"/>
          <w:numId w:val="13"/>
        </w:numPr>
        <w:spacing w:line="259" w:lineRule="auto"/>
        <w:ind w:left="1440"/>
        <w:rPr>
          <w:rFonts w:ascii="Arial Nova Cond" w:eastAsia="Arial Nova Cond" w:hAnsi="Arial Nova Cond" w:cs="Arial Nova Cond"/>
          <w:sz w:val="22"/>
          <w:szCs w:val="22"/>
        </w:rPr>
      </w:pPr>
      <w:r w:rsidRPr="00E225B8">
        <w:rPr>
          <w:rFonts w:ascii="Arial Nova Cond" w:eastAsia="Arial Nova Cond" w:hAnsi="Arial Nova Cond" w:cs="Arial Nova Cond"/>
          <w:sz w:val="22"/>
          <w:szCs w:val="22"/>
        </w:rPr>
        <w:t>Aluminum Association (AA):</w:t>
      </w:r>
      <w:r w:rsidR="00E225B8" w:rsidRPr="00E225B8">
        <w:rPr>
          <w:rFonts w:ascii="Arial Nova Cond" w:eastAsia="Arial Nova Cond" w:hAnsi="Arial Nova Cond" w:cs="Arial Nova Cond"/>
          <w:sz w:val="22"/>
          <w:szCs w:val="22"/>
        </w:rPr>
        <w:t xml:space="preserve"> </w:t>
      </w:r>
      <w:r w:rsidRPr="00E225B8">
        <w:rPr>
          <w:rFonts w:ascii="Arial Nova Cond" w:eastAsia="Arial Nova Cond" w:hAnsi="Arial Nova Cond" w:cs="Arial Nova Cond"/>
          <w:sz w:val="22"/>
          <w:szCs w:val="22"/>
        </w:rPr>
        <w:t>AA: Aluminum Finishes Manual</w:t>
      </w:r>
    </w:p>
    <w:p w14:paraId="24505246" w14:textId="77777777" w:rsidR="00516B54" w:rsidRDefault="0013232E" w:rsidP="006B1031">
      <w:pPr>
        <w:numPr>
          <w:ilvl w:val="0"/>
          <w:numId w:val="1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National Association of Architectural Metal Manufacturers (NAAMM)</w:t>
      </w:r>
    </w:p>
    <w:p w14:paraId="2D3FF63F" w14:textId="77777777" w:rsidR="00BF56D7" w:rsidRPr="00BF56D7" w:rsidRDefault="0013232E" w:rsidP="006B1031">
      <w:pPr>
        <w:numPr>
          <w:ilvl w:val="0"/>
          <w:numId w:val="13"/>
        </w:numPr>
        <w:spacing w:line="259" w:lineRule="auto"/>
        <w:ind w:left="274" w:firstLine="86"/>
        <w:rPr>
          <w:rFonts w:ascii="Arial Nova Cond" w:eastAsia="Arial Nova Cond" w:hAnsi="Arial Nova Cond" w:cs="Arial Nova Cond"/>
          <w:sz w:val="22"/>
          <w:szCs w:val="22"/>
        </w:rPr>
      </w:pPr>
      <w:r w:rsidRPr="00BF56D7">
        <w:rPr>
          <w:rFonts w:ascii="Arial Nova Cond" w:eastAsia="Arial Nova Cond" w:hAnsi="Arial Nova Cond" w:cs="Arial Nova Cond"/>
          <w:sz w:val="22"/>
          <w:szCs w:val="22"/>
        </w:rPr>
        <w:t>American Association of Automatic Door Manufacturers (AAADM)</w:t>
      </w:r>
    </w:p>
    <w:p w14:paraId="09747585" w14:textId="1221E7B2" w:rsidR="00BF56D7" w:rsidRPr="00BF56D7" w:rsidRDefault="00BF56D7" w:rsidP="006B1031">
      <w:pPr>
        <w:spacing w:line="259" w:lineRule="auto"/>
        <w:ind w:left="274" w:firstLine="86"/>
        <w:rPr>
          <w:rFonts w:ascii="Arial Nova Cond" w:eastAsia="Arial Nova Cond" w:hAnsi="Arial Nova Cond" w:cs="Arial Nova Cond"/>
          <w:b/>
          <w:bCs/>
          <w:color w:val="000000"/>
          <w:sz w:val="22"/>
          <w:szCs w:val="22"/>
        </w:rPr>
      </w:pPr>
      <w:r w:rsidRPr="00BF56D7">
        <w:rPr>
          <w:rFonts w:ascii="Arial Nova Cond" w:eastAsia="Arial Nova Cond" w:hAnsi="Arial Nova Cond" w:cs="Arial Nova Cond"/>
          <w:color w:val="000000"/>
          <w:sz w:val="22"/>
          <w:szCs w:val="22"/>
        </w:rPr>
        <w:t xml:space="preserve">M. </w:t>
      </w:r>
      <w:r w:rsidRPr="00BF56D7">
        <w:rPr>
          <w:rFonts w:ascii="Arial Nova Cond" w:eastAsia="Arial Nova Cond" w:hAnsi="Arial Nova Cond" w:cs="Arial Nova Cond"/>
          <w:color w:val="000000"/>
          <w:sz w:val="22"/>
          <w:szCs w:val="22"/>
        </w:rPr>
        <w:tab/>
      </w:r>
      <w:r w:rsidRPr="00BF56D7">
        <w:rPr>
          <w:rFonts w:ascii="Arial Nova Cond" w:eastAsia="Arial Nova Cond" w:hAnsi="Arial Nova Cond" w:cs="Arial Nova Cond"/>
          <w:b/>
          <w:bCs/>
          <w:color w:val="000000"/>
          <w:sz w:val="22"/>
          <w:szCs w:val="22"/>
        </w:rPr>
        <w:t xml:space="preserve">MIAMI-DADE COUNTY BUILDING CODE COMPLIANCE OFFICE (BCCO) NOTICE OF ACCEPTANCE (NOA) </w:t>
      </w:r>
    </w:p>
    <w:p w14:paraId="53CD3141" w14:textId="77777777" w:rsidR="00BF56D7" w:rsidRPr="00BF56D7" w:rsidRDefault="00BF56D7" w:rsidP="006B1031">
      <w:pPr>
        <w:ind w:left="720"/>
        <w:rPr>
          <w:rFonts w:ascii="Arial Nova Cond" w:eastAsia="Arial Nova Cond" w:hAnsi="Arial Nova Cond" w:cs="Arial Nova Cond"/>
          <w:b/>
          <w:bCs/>
          <w:color w:val="000000"/>
          <w:sz w:val="22"/>
          <w:szCs w:val="22"/>
        </w:rPr>
      </w:pPr>
      <w:r w:rsidRPr="00BF56D7">
        <w:rPr>
          <w:rFonts w:ascii="Arial Nova Cond" w:eastAsia="Arial Nova Cond" w:hAnsi="Arial Nova Cond" w:cs="Arial Nova Cond"/>
          <w:b/>
          <w:bCs/>
          <w:color w:val="000000"/>
          <w:sz w:val="22"/>
          <w:szCs w:val="22"/>
        </w:rPr>
        <w:t xml:space="preserve">No. 23-0622.16: Level-E Impact - Large &amp; Small Missile </w:t>
      </w:r>
    </w:p>
    <w:p w14:paraId="24505248" w14:textId="01E76C1E" w:rsidR="00516B54" w:rsidRPr="00A7033F" w:rsidRDefault="00516B54" w:rsidP="006B1031">
      <w:pPr>
        <w:ind w:left="274" w:hanging="274"/>
        <w:rPr>
          <w:rFonts w:ascii="Arial Nova Cond" w:eastAsia="Arial Nova Cond" w:hAnsi="Arial Nova Cond" w:cs="Arial Nova Cond"/>
          <w:b/>
          <w:bCs/>
          <w:color w:val="000000"/>
          <w:sz w:val="22"/>
          <w:szCs w:val="22"/>
        </w:rPr>
      </w:pPr>
    </w:p>
    <w:p w14:paraId="24505249" w14:textId="77777777" w:rsidR="00516B54" w:rsidRDefault="00516B54" w:rsidP="006B1031">
      <w:pPr>
        <w:ind w:left="274" w:hanging="274"/>
        <w:rPr>
          <w:rFonts w:ascii="Arial Nova Cond" w:eastAsia="Arial Nova Cond" w:hAnsi="Arial Nova Cond" w:cs="Arial Nova Cond"/>
          <w:color w:val="000000"/>
          <w:sz w:val="22"/>
          <w:szCs w:val="22"/>
        </w:rPr>
      </w:pPr>
    </w:p>
    <w:p w14:paraId="2450524A"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DEFINITIONS</w:t>
      </w:r>
    </w:p>
    <w:p w14:paraId="2450524B" w14:textId="77777777" w:rsidR="00516B54" w:rsidRDefault="0013232E" w:rsidP="006B1031">
      <w:pPr>
        <w:numPr>
          <w:ilvl w:val="0"/>
          <w:numId w:val="17"/>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lastRenderedPageBreak/>
        <w:t>Activation Device: A device that, when actuated, sends an electrical signal to the door operator to activate the operation of the door.</w:t>
      </w:r>
    </w:p>
    <w:p w14:paraId="2450524C" w14:textId="77777777" w:rsidR="00516B54" w:rsidRDefault="0013232E" w:rsidP="006B1031">
      <w:pPr>
        <w:numPr>
          <w:ilvl w:val="0"/>
          <w:numId w:val="17"/>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Knowing Act: Consciously initiating the opening of a power-operated door using acceptable methods, including wall-mounted switches such as push plates and controlled access devices such as keypads, card readers, and key switches</w:t>
      </w:r>
    </w:p>
    <w:p w14:paraId="2450524D" w14:textId="77777777" w:rsidR="00516B54" w:rsidRDefault="0013232E" w:rsidP="006B1031">
      <w:pPr>
        <w:numPr>
          <w:ilvl w:val="0"/>
          <w:numId w:val="17"/>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Safety Device: A tested system that works in conjunction with the automatic door control that detects the presence of a person or an object within a zone where contact could occur and provides a signal to stop the movement of the door.</w:t>
      </w:r>
    </w:p>
    <w:p w14:paraId="2450524E" w14:textId="77777777" w:rsidR="00516B54" w:rsidRDefault="00516B54" w:rsidP="006B1031">
      <w:pPr>
        <w:rPr>
          <w:rFonts w:ascii="Arial Nova Cond" w:eastAsia="Arial Nova Cond" w:hAnsi="Arial Nova Cond" w:cs="Arial Nova Cond"/>
          <w:sz w:val="22"/>
          <w:szCs w:val="22"/>
        </w:rPr>
      </w:pPr>
    </w:p>
    <w:p w14:paraId="2450524F" w14:textId="77777777" w:rsidR="00516B54" w:rsidRDefault="0013232E" w:rsidP="006B1031">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1.03 SUBMITTALS</w:t>
      </w:r>
    </w:p>
    <w:p w14:paraId="24505250"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SHOP DRAWINGS &amp; PRODUCT DATA </w:t>
      </w:r>
    </w:p>
    <w:p w14:paraId="24505251" w14:textId="77777777" w:rsidR="00516B54" w:rsidRDefault="0013232E" w:rsidP="006B1031">
      <w:pPr>
        <w:numPr>
          <w:ilvl w:val="0"/>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Provide product data sheets including installation details, material descriptions, dimensions of individual components and profiles, fabrication, operational descriptions, and finishes.</w:t>
      </w:r>
    </w:p>
    <w:p w14:paraId="24505252" w14:textId="77777777" w:rsidR="00516B54" w:rsidRDefault="0013232E" w:rsidP="006B1031">
      <w:pPr>
        <w:numPr>
          <w:ilvl w:val="0"/>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Include plans, elevations, sections, details, hardware mounting heights, additional accessories, and attachments to other work. </w:t>
      </w:r>
    </w:p>
    <w:p w14:paraId="24505253" w14:textId="77777777" w:rsidR="00516B54" w:rsidRDefault="0013232E" w:rsidP="006B1031">
      <w:pPr>
        <w:numPr>
          <w:ilvl w:val="0"/>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Submit drawings showing layout, profiles, product components including anchorage, accessories, finish, and glazing details (where required)</w:t>
      </w:r>
    </w:p>
    <w:p w14:paraId="24505254" w14:textId="77777777" w:rsidR="00516B54" w:rsidRDefault="0013232E" w:rsidP="006B1031">
      <w:pPr>
        <w:numPr>
          <w:ilvl w:val="0"/>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Samples:  Color samples for selection of factory-applied color finishes will be provided as request.</w:t>
      </w:r>
    </w:p>
    <w:p w14:paraId="24505255" w14:textId="77777777" w:rsidR="00516B54" w:rsidRDefault="0013232E" w:rsidP="006B1031">
      <w:pPr>
        <w:numPr>
          <w:ilvl w:val="0"/>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Environmental &amp; Sustainability Information: </w:t>
      </w:r>
    </w:p>
    <w:p w14:paraId="24505256" w14:textId="77777777" w:rsidR="00516B54" w:rsidRDefault="0013232E" w:rsidP="006B1031">
      <w:pPr>
        <w:numPr>
          <w:ilvl w:val="1"/>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Environmental Product Declaration </w:t>
      </w:r>
    </w:p>
    <w:p w14:paraId="24505257" w14:textId="77777777" w:rsidR="00516B54" w:rsidRDefault="0013232E" w:rsidP="006B1031">
      <w:pPr>
        <w:numPr>
          <w:ilvl w:val="1"/>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Manufacturer's product information and applicable sustainability program credits that are available towards a LEED rated product certification.</w:t>
      </w:r>
    </w:p>
    <w:p w14:paraId="24505258" w14:textId="77777777" w:rsidR="00516B54" w:rsidRDefault="0013232E" w:rsidP="006B1031">
      <w:pPr>
        <w:numPr>
          <w:ilvl w:val="1"/>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Credit MR 4.1 and 4.2: Manufacturer's or fabricator's certificate indicating percentage of post-consumer recycled content by weight and pre-consumer recycled content by weight for each product specified under this section.</w:t>
      </w:r>
    </w:p>
    <w:p w14:paraId="24505259" w14:textId="77777777" w:rsidR="00516B54" w:rsidRDefault="0013232E" w:rsidP="006B1031">
      <w:pPr>
        <w:numPr>
          <w:ilvl w:val="0"/>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AAADM Inspection &amp; Reports:  AAADM inspection compliance form completed and signed by a certified AAADM inspector prior to doors being placed in operation as proof of compliance with ANSI A156.10 </w:t>
      </w:r>
    </w:p>
    <w:p w14:paraId="234DC947" w14:textId="77777777" w:rsidR="00555A6F" w:rsidRDefault="00555A6F" w:rsidP="006B1031">
      <w:pPr>
        <w:rPr>
          <w:rFonts w:ascii="Arial Nova Cond" w:eastAsia="Arial Nova Cond" w:hAnsi="Arial Nova Cond" w:cs="Arial Nova Cond"/>
          <w:sz w:val="22"/>
          <w:szCs w:val="22"/>
        </w:rPr>
      </w:pPr>
    </w:p>
    <w:p w14:paraId="2450525A" w14:textId="2F81D825"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 CLOSEOUT SUBMITTALS: </w:t>
      </w:r>
    </w:p>
    <w:p w14:paraId="2450525B"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Owner’s Manual &amp; Warranty document as specified herein. </w:t>
      </w:r>
    </w:p>
    <w:p w14:paraId="2450525C" w14:textId="0C90795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2450525D" w14:textId="77777777" w:rsidR="00516B54" w:rsidRDefault="00516B54" w:rsidP="006B1031">
      <w:pPr>
        <w:rPr>
          <w:rFonts w:ascii="Arial Nova Cond" w:eastAsia="Arial Nova Cond" w:hAnsi="Arial Nova Cond" w:cs="Arial Nova Cond"/>
          <w:color w:val="000000"/>
          <w:sz w:val="22"/>
          <w:szCs w:val="22"/>
        </w:rPr>
      </w:pPr>
    </w:p>
    <w:p w14:paraId="2450525E" w14:textId="77777777" w:rsidR="00516B54" w:rsidRDefault="0013232E" w:rsidP="006B1031">
      <w:pPr>
        <w:ind w:left="274"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C. </w:t>
      </w:r>
      <w:r>
        <w:rPr>
          <w:rFonts w:ascii="Arial Nova Cond" w:eastAsia="Arial Nova Cond" w:hAnsi="Arial Nova Cond" w:cs="Arial Nova Cond"/>
          <w:color w:val="000000"/>
          <w:sz w:val="22"/>
          <w:szCs w:val="22"/>
        </w:rPr>
        <w:tab/>
        <w:t xml:space="preserve">NOA LETTER AND DRAWINGS: </w:t>
      </w:r>
    </w:p>
    <w:p w14:paraId="2450525F" w14:textId="1D8BB229" w:rsidR="00516B54" w:rsidRDefault="0013232E"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Submit Notice of Acceptance letter and drawings issued by Miami-Dade County Building Code Compliance Office showing layout, profiles, product components including anchorage, accessories and glazing details. Note: Any deviation from NOA letters and drawings voids compliance of Horton product with Miami-Dade County Building Code Compliance Office. Letters and drawings must be kept as complete set to meet compliance.</w:t>
      </w:r>
    </w:p>
    <w:p w14:paraId="24505260" w14:textId="77777777" w:rsidR="00516B54" w:rsidRDefault="00516B54" w:rsidP="006B1031">
      <w:pPr>
        <w:ind w:left="274" w:hanging="274"/>
        <w:rPr>
          <w:rFonts w:ascii="Arial Nova Cond" w:eastAsia="Arial Nova Cond" w:hAnsi="Arial Nova Cond" w:cs="Arial Nova Cond"/>
          <w:color w:val="000000"/>
          <w:sz w:val="22"/>
          <w:szCs w:val="22"/>
        </w:rPr>
      </w:pPr>
    </w:p>
    <w:p w14:paraId="24505261"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b/>
          <w:sz w:val="22"/>
          <w:szCs w:val="22"/>
        </w:rPr>
        <w:t>1.04 QUALITY ASSURANCE</w:t>
      </w:r>
    </w:p>
    <w:p w14:paraId="24505262"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A. INSTALLERS QUALIFICATIONS: Installer shall be factory trained, certified by AAADM, and experienced to perform work of this section.</w:t>
      </w:r>
    </w:p>
    <w:p w14:paraId="24505263" w14:textId="77777777" w:rsidR="00516B54" w:rsidRDefault="00516B54" w:rsidP="006B1031">
      <w:pPr>
        <w:rPr>
          <w:rFonts w:ascii="Arial Nova Cond" w:eastAsia="Arial Nova Cond" w:hAnsi="Arial Nova Cond" w:cs="Arial Nova Cond"/>
          <w:sz w:val="22"/>
          <w:szCs w:val="22"/>
        </w:rPr>
      </w:pPr>
    </w:p>
    <w:p w14:paraId="24505264"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 MANUFACTURER'S QUALIFICATIONS: </w:t>
      </w:r>
    </w:p>
    <w:p w14:paraId="24505265" w14:textId="77777777" w:rsidR="00516B54" w:rsidRDefault="0013232E" w:rsidP="006B1031">
      <w:pPr>
        <w:numPr>
          <w:ilvl w:val="0"/>
          <w:numId w:val="23"/>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Manufacturer to have minimum of (5) five years successful experience in the fabrication of automatic doors of the type required for this project. </w:t>
      </w:r>
    </w:p>
    <w:p w14:paraId="24505266" w14:textId="77777777" w:rsidR="00516B54" w:rsidRDefault="0013232E" w:rsidP="006B1031">
      <w:pPr>
        <w:numPr>
          <w:ilvl w:val="0"/>
          <w:numId w:val="23"/>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Manufacturer capable of providing field service representation during installation, approving acceptable installer, and approving the application method.</w:t>
      </w:r>
    </w:p>
    <w:p w14:paraId="24505267" w14:textId="77777777" w:rsidR="00516B54" w:rsidRDefault="00516B54" w:rsidP="006B1031">
      <w:pPr>
        <w:rPr>
          <w:rFonts w:ascii="Arial Nova Cond" w:eastAsia="Arial Nova Cond" w:hAnsi="Arial Nova Cond" w:cs="Arial Nova Cond"/>
          <w:sz w:val="22"/>
          <w:szCs w:val="22"/>
        </w:rPr>
      </w:pPr>
    </w:p>
    <w:p w14:paraId="24505268"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C. CERTIFICATIONS: Automatic sliding door systems and options shall be factory certified to meet performance design criteria in accordance with the following standards as applicable:</w:t>
      </w:r>
    </w:p>
    <w:p w14:paraId="24505269" w14:textId="77777777" w:rsidR="00516B54" w:rsidRDefault="0013232E" w:rsidP="006B1031">
      <w:pPr>
        <w:numPr>
          <w:ilvl w:val="0"/>
          <w:numId w:val="21"/>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ANSI A156.10: For Power Operated Pedestrian Doors; Sliding Doors section.</w:t>
      </w:r>
    </w:p>
    <w:p w14:paraId="2450526A" w14:textId="77777777" w:rsidR="00516B54" w:rsidRDefault="0013232E" w:rsidP="006B1031">
      <w:pPr>
        <w:numPr>
          <w:ilvl w:val="0"/>
          <w:numId w:val="21"/>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ASTM 283 : Standard Test Method for Determining Rate of Air Leakage Through Exterior Windows, Curtain Walls, and Doors Under Specified Pressure Differences Across the Specimen.</w:t>
      </w:r>
    </w:p>
    <w:p w14:paraId="2450526B" w14:textId="77777777" w:rsidR="00516B54" w:rsidRDefault="0013232E" w:rsidP="006B1031">
      <w:pPr>
        <w:numPr>
          <w:ilvl w:val="0"/>
          <w:numId w:val="21"/>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NFPA 101: Code for Safety to Life from Fire in Buildings &amp; Structures.</w:t>
      </w:r>
    </w:p>
    <w:p w14:paraId="2450526C" w14:textId="77777777" w:rsidR="00516B54" w:rsidRDefault="0013232E" w:rsidP="006B1031">
      <w:pPr>
        <w:numPr>
          <w:ilvl w:val="0"/>
          <w:numId w:val="21"/>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ETL Listed: Tested to UL 325 Standard.</w:t>
      </w:r>
    </w:p>
    <w:p w14:paraId="2450526D" w14:textId="77777777" w:rsidR="00516B54" w:rsidRDefault="0013232E" w:rsidP="006B1031">
      <w:pPr>
        <w:numPr>
          <w:ilvl w:val="0"/>
          <w:numId w:val="21"/>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BOCA: Means of Egress, Power Operated Doors</w:t>
      </w:r>
    </w:p>
    <w:p w14:paraId="2450526E" w14:textId="77777777" w:rsidR="00516B54" w:rsidRDefault="0013232E" w:rsidP="006B1031">
      <w:pPr>
        <w:numPr>
          <w:ilvl w:val="0"/>
          <w:numId w:val="21"/>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ICBO/UBC: Egress Through Lobbies</w:t>
      </w:r>
    </w:p>
    <w:p w14:paraId="2450526F" w14:textId="77777777" w:rsidR="00516B54" w:rsidRDefault="0013232E" w:rsidP="006B1031">
      <w:pPr>
        <w:numPr>
          <w:ilvl w:val="0"/>
          <w:numId w:val="21"/>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ICC/IBC: Egress Section </w:t>
      </w:r>
    </w:p>
    <w:p w14:paraId="24505270" w14:textId="77777777" w:rsidR="00516B54" w:rsidRDefault="0013232E" w:rsidP="006B1031">
      <w:pPr>
        <w:numPr>
          <w:ilvl w:val="0"/>
          <w:numId w:val="21"/>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CUL Approved for use in Canada </w:t>
      </w:r>
    </w:p>
    <w:p w14:paraId="24505271" w14:textId="77777777" w:rsidR="00516B54" w:rsidRDefault="0013232E" w:rsidP="006B1031">
      <w:pPr>
        <w:numPr>
          <w:ilvl w:val="0"/>
          <w:numId w:val="21"/>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Miami-Dale County Building Code Compliance Office</w:t>
      </w:r>
    </w:p>
    <w:p w14:paraId="24505272" w14:textId="77777777" w:rsidR="00516B54" w:rsidRDefault="00516B54" w:rsidP="006B1031">
      <w:pPr>
        <w:rPr>
          <w:rFonts w:ascii="Arial Nova Cond" w:eastAsia="Arial Nova Cond" w:hAnsi="Arial Nova Cond" w:cs="Arial Nova Cond"/>
          <w:sz w:val="22"/>
          <w:szCs w:val="22"/>
        </w:rPr>
      </w:pPr>
    </w:p>
    <w:p w14:paraId="24505273"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D. PERFORMANCE REQUIREMENTS:</w:t>
      </w:r>
    </w:p>
    <w:p w14:paraId="24505274" w14:textId="77777777" w:rsidR="00516B54" w:rsidRDefault="0013232E" w:rsidP="006B1031">
      <w:pPr>
        <w:numPr>
          <w:ilvl w:val="0"/>
          <w:numId w:val="19"/>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Operating Temperature Range: Capable of -30° F to 130° F (-34° C to 54° C).</w:t>
      </w:r>
    </w:p>
    <w:p w14:paraId="24505275" w14:textId="77777777" w:rsidR="00516B54" w:rsidRDefault="0013232E" w:rsidP="006B1031">
      <w:pPr>
        <w:numPr>
          <w:ilvl w:val="0"/>
          <w:numId w:val="19"/>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Air infiltration requirements: Air Infiltration:  Maximum air leakage through fixed glazing and framing areas of 1.25 cfm/sf. (6.4 L/s-m2) of fixed entrance system area when tested according to ASTM E 283 at a minimum static-air-pressure difference of 6.24 lbf/sf (299 Pa).</w:t>
      </w:r>
    </w:p>
    <w:p w14:paraId="24505276" w14:textId="77777777" w:rsidR="00516B54" w:rsidRDefault="0013232E" w:rsidP="006B1031">
      <w:pPr>
        <w:numPr>
          <w:ilvl w:val="0"/>
          <w:numId w:val="19"/>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Opening Force Requirements:</w:t>
      </w:r>
    </w:p>
    <w:p w14:paraId="24505277" w14:textId="77777777" w:rsidR="00516B54" w:rsidRDefault="0013232E" w:rsidP="006B1031">
      <w:pPr>
        <w:spacing w:line="259" w:lineRule="auto"/>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Slide-swing panels shall require no more than 50 lbf (222 N) of force to swing open. Slide-swing panels shall be capable of swinging out 90° from any position of slide movement.</w:t>
      </w:r>
    </w:p>
    <w:p w14:paraId="24505278" w14:textId="77777777" w:rsidR="00516B54" w:rsidRDefault="0013232E" w:rsidP="006B1031">
      <w:pPr>
        <w:numPr>
          <w:ilvl w:val="0"/>
          <w:numId w:val="19"/>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Closing Force Requirements:</w:t>
      </w:r>
    </w:p>
    <w:p w14:paraId="24505279" w14:textId="77777777" w:rsidR="00516B54" w:rsidRDefault="0013232E" w:rsidP="006B1031">
      <w:pPr>
        <w:spacing w:line="259" w:lineRule="auto"/>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Maximum force required to prevent sliding panel from closing = 30 lbf (124.5 N) Adjustable Reversing Circuit will reopen door unit if closing path is obstructed </w:t>
      </w:r>
    </w:p>
    <w:p w14:paraId="2450527A" w14:textId="77777777" w:rsidR="00516B54" w:rsidRDefault="0013232E" w:rsidP="006B1031">
      <w:pPr>
        <w:numPr>
          <w:ilvl w:val="0"/>
          <w:numId w:val="19"/>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Slide-swing panels and swing-out </w:t>
      </w:r>
      <w:proofErr w:type="spellStart"/>
      <w:r>
        <w:rPr>
          <w:rFonts w:ascii="Arial Nova Cond" w:eastAsia="Arial Nova Cond" w:hAnsi="Arial Nova Cond" w:cs="Arial Nova Cond"/>
          <w:color w:val="000000"/>
          <w:sz w:val="22"/>
          <w:szCs w:val="22"/>
        </w:rPr>
        <w:t>sidelites</w:t>
      </w:r>
      <w:proofErr w:type="spellEnd"/>
      <w:r>
        <w:rPr>
          <w:rFonts w:ascii="Arial Nova Cond" w:eastAsia="Arial Nova Cond" w:hAnsi="Arial Nova Cond" w:cs="Arial Nova Cond"/>
          <w:color w:val="000000"/>
          <w:sz w:val="22"/>
          <w:szCs w:val="22"/>
        </w:rPr>
        <w:t xml:space="preserve"> shall have torsion spring designed to </w:t>
      </w:r>
      <w:r>
        <w:rPr>
          <w:rFonts w:ascii="Arial Nova Cond" w:eastAsia="Arial Nova Cond" w:hAnsi="Arial Nova Cond" w:cs="Arial Nova Cond"/>
          <w:sz w:val="22"/>
          <w:szCs w:val="22"/>
        </w:rPr>
        <w:t>re-close the panel</w:t>
      </w:r>
      <w:r>
        <w:rPr>
          <w:rFonts w:ascii="Arial Nova Cond" w:eastAsia="Arial Nova Cond" w:hAnsi="Arial Nova Cond" w:cs="Arial Nova Cond"/>
          <w:color w:val="000000"/>
          <w:sz w:val="22"/>
          <w:szCs w:val="22"/>
        </w:rPr>
        <w:t xml:space="preserve"> if pushed open in the direction of egress.</w:t>
      </w:r>
    </w:p>
    <w:p w14:paraId="2450527B" w14:textId="77777777" w:rsidR="00516B54" w:rsidRDefault="0013232E" w:rsidP="006B1031">
      <w:pPr>
        <w:numPr>
          <w:ilvl w:val="0"/>
          <w:numId w:val="19"/>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If power fails, slide panels can be manually slid open with no more than 15 lbf (67 N) of force. Continuous automatic operation would </w:t>
      </w:r>
      <w:r>
        <w:rPr>
          <w:rFonts w:ascii="Arial Nova Cond" w:eastAsia="Arial Nova Cond" w:hAnsi="Arial Nova Cond" w:cs="Arial Nova Cond"/>
          <w:sz w:val="22"/>
          <w:szCs w:val="22"/>
        </w:rPr>
        <w:t>require the unit</w:t>
      </w:r>
      <w:r>
        <w:rPr>
          <w:rFonts w:ascii="Arial Nova Cond" w:eastAsia="Arial Nova Cond" w:hAnsi="Arial Nova Cond" w:cs="Arial Nova Cond"/>
          <w:color w:val="000000"/>
          <w:sz w:val="22"/>
          <w:szCs w:val="22"/>
        </w:rPr>
        <w:t xml:space="preserve"> to be powered by facility provided UPS (Uninterrupted Power Source).</w:t>
      </w:r>
    </w:p>
    <w:p w14:paraId="2450527C" w14:textId="77777777" w:rsidR="00516B54" w:rsidRDefault="0013232E" w:rsidP="006B1031">
      <w:pPr>
        <w:numPr>
          <w:ilvl w:val="0"/>
          <w:numId w:val="19"/>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Units with floor mounted track and breakaway feature are UL listed as an exit way and are compliant with NFPA 101.</w:t>
      </w:r>
    </w:p>
    <w:p w14:paraId="2450527D" w14:textId="77777777" w:rsidR="00516B54" w:rsidRDefault="00516B54" w:rsidP="006B1031">
      <w:pPr>
        <w:ind w:left="274" w:hanging="274"/>
        <w:rPr>
          <w:rFonts w:ascii="Arial Nova Cond" w:eastAsia="Arial Nova Cond" w:hAnsi="Arial Nova Cond" w:cs="Arial Nova Cond"/>
          <w:color w:val="000000"/>
          <w:sz w:val="22"/>
          <w:szCs w:val="22"/>
        </w:rPr>
      </w:pPr>
    </w:p>
    <w:p w14:paraId="2450527E" w14:textId="77777777" w:rsidR="00516B54" w:rsidRDefault="0013232E" w:rsidP="006B1031">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1.05 PROJECT CONDITIONS</w:t>
      </w:r>
    </w:p>
    <w:p w14:paraId="2450527F"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A. FIELD MEASUREMENTS:</w:t>
      </w:r>
    </w:p>
    <w:p w14:paraId="24505280"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Verify actual dimensions/openings by field measurements before fabrication and record on shop drawings. Coordinate with fabrication and construction schedule to avoid construction delays.</w:t>
      </w:r>
    </w:p>
    <w:p w14:paraId="24505281" w14:textId="77777777" w:rsidR="00516B54" w:rsidRDefault="00516B54" w:rsidP="006B1031">
      <w:pPr>
        <w:rPr>
          <w:rFonts w:ascii="Arial Nova Cond" w:eastAsia="Arial Nova Cond" w:hAnsi="Arial Nova Cond" w:cs="Arial Nova Cond"/>
          <w:sz w:val="22"/>
          <w:szCs w:val="22"/>
        </w:rPr>
      </w:pPr>
    </w:p>
    <w:p w14:paraId="24505282"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B. ON-SITE FIELD CONDITIONS REQUIRED PRIOR TO INSTALLATION:</w:t>
      </w:r>
    </w:p>
    <w:p w14:paraId="24505283" w14:textId="77777777" w:rsidR="00516B54" w:rsidRDefault="0013232E" w:rsidP="006B1031">
      <w:pPr>
        <w:numPr>
          <w:ilvl w:val="0"/>
          <w:numId w:val="2"/>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Approved Shop drawings must be referenced and confirmed by the General Contractor before fabrication.</w:t>
      </w:r>
    </w:p>
    <w:p w14:paraId="24505284" w14:textId="77777777" w:rsidR="00516B54" w:rsidRDefault="0013232E" w:rsidP="006B1031">
      <w:pPr>
        <w:numPr>
          <w:ilvl w:val="0"/>
          <w:numId w:val="2"/>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Opening must be verified to be plumb, straight, and secure.</w:t>
      </w:r>
    </w:p>
    <w:p w14:paraId="24505285" w14:textId="77777777" w:rsidR="00516B54" w:rsidRDefault="0013232E" w:rsidP="006B1031">
      <w:pPr>
        <w:numPr>
          <w:ilvl w:val="0"/>
          <w:numId w:val="2"/>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It is the duty of the General Contractor to make door installer aware of any nonconforming conditions or equipment as indicated on the shop drawings.</w:t>
      </w:r>
    </w:p>
    <w:p w14:paraId="24505286" w14:textId="77777777" w:rsidR="00516B54" w:rsidRDefault="0013232E" w:rsidP="006B1031">
      <w:pPr>
        <w:numPr>
          <w:ilvl w:val="0"/>
          <w:numId w:val="2"/>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General Contractor is required to coordinate the layout and installation of the automatic door equipment connection to power supplies.</w:t>
      </w:r>
    </w:p>
    <w:p w14:paraId="24505287" w14:textId="77777777" w:rsidR="00516B54" w:rsidRDefault="0013232E" w:rsidP="006B1031">
      <w:pPr>
        <w:numPr>
          <w:ilvl w:val="0"/>
          <w:numId w:val="2"/>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Mounting Surfaces: General Contractor shall verify all surfaces to be plumb, straight, and secure; substrates to be of proper dimension and material.</w:t>
      </w:r>
    </w:p>
    <w:p w14:paraId="24505288" w14:textId="77777777" w:rsidR="00516B54" w:rsidRDefault="0013232E" w:rsidP="006B1031">
      <w:pPr>
        <w:numPr>
          <w:ilvl w:val="0"/>
          <w:numId w:val="2"/>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General Contractor shall advise of any inadequate conditions or equipment.</w:t>
      </w:r>
    </w:p>
    <w:p w14:paraId="24505289" w14:textId="77777777" w:rsidR="00516B54" w:rsidRDefault="00516B54" w:rsidP="006B1031">
      <w:pPr>
        <w:rPr>
          <w:rFonts w:ascii="Arial Nova Cond" w:eastAsia="Arial Nova Cond" w:hAnsi="Arial Nova Cond" w:cs="Arial Nova Cond"/>
          <w:sz w:val="22"/>
          <w:szCs w:val="22"/>
        </w:rPr>
      </w:pPr>
    </w:p>
    <w:p w14:paraId="2450528A" w14:textId="77777777" w:rsidR="00516B54" w:rsidRDefault="0013232E" w:rsidP="006B1031">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1.06 DELIVERY, STORAGE AND HANDLING</w:t>
      </w:r>
    </w:p>
    <w:p w14:paraId="2450528B"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A. ORDERING AND DELIVERY: Comply with factory's ordering instructions and lead time requirements. Delivery shall be in factory's original, unopened, undamaged containers with identification labels intact.</w:t>
      </w:r>
    </w:p>
    <w:p w14:paraId="2450528C" w14:textId="77777777" w:rsidR="00516B54" w:rsidRDefault="00516B54" w:rsidP="006B1031">
      <w:pPr>
        <w:rPr>
          <w:rFonts w:ascii="Arial Nova Cond" w:eastAsia="Arial Nova Cond" w:hAnsi="Arial Nova Cond" w:cs="Arial Nova Cond"/>
          <w:sz w:val="22"/>
          <w:szCs w:val="22"/>
        </w:rPr>
      </w:pPr>
    </w:p>
    <w:p w14:paraId="2450528D"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B. STORAGE AND PROTECTION: Provide protection from exposure to harmful weather conditions and vandalism</w:t>
      </w:r>
    </w:p>
    <w:p w14:paraId="2450528E" w14:textId="77777777" w:rsidR="00516B54" w:rsidRDefault="00516B54" w:rsidP="006B1031">
      <w:pPr>
        <w:rPr>
          <w:rFonts w:ascii="Arial Nova Cond" w:eastAsia="Arial Nova Cond" w:hAnsi="Arial Nova Cond" w:cs="Arial Nova Cond"/>
          <w:sz w:val="22"/>
          <w:szCs w:val="22"/>
        </w:rPr>
      </w:pPr>
    </w:p>
    <w:p w14:paraId="2450528F" w14:textId="77777777" w:rsidR="00516B54" w:rsidRDefault="0013232E" w:rsidP="006B1031">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1.07 WARRANTIES</w:t>
      </w:r>
    </w:p>
    <w:p w14:paraId="24505290"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A. WARRANTY PERIOD: 2-year warranty: Labor &amp; transportation costs covered for replacement of parts defective in material and workmanship from the Date of Substantial Completion.</w:t>
      </w:r>
    </w:p>
    <w:p w14:paraId="24505291" w14:textId="77777777" w:rsidR="00516B54" w:rsidRDefault="00516B54" w:rsidP="006B1031">
      <w:pPr>
        <w:rPr>
          <w:rFonts w:ascii="Arial Nova Cond" w:eastAsia="Arial Nova Cond" w:hAnsi="Arial Nova Cond" w:cs="Arial Nova Cond"/>
          <w:sz w:val="22"/>
          <w:szCs w:val="22"/>
        </w:rPr>
      </w:pPr>
    </w:p>
    <w:p w14:paraId="24505292"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 DISTRIBUTOR'S WARRANTY: 1-year warranty: Labor &amp; transportation charges for defective parts replacement </w:t>
      </w:r>
    </w:p>
    <w:p w14:paraId="24505293" w14:textId="77777777" w:rsidR="00516B54" w:rsidRDefault="00516B54" w:rsidP="006B1031">
      <w:pPr>
        <w:rPr>
          <w:rFonts w:ascii="Arial Nova Cond" w:eastAsia="Arial Nova Cond" w:hAnsi="Arial Nova Cond" w:cs="Arial Nova Cond"/>
          <w:sz w:val="22"/>
          <w:szCs w:val="22"/>
        </w:rPr>
      </w:pPr>
    </w:p>
    <w:p w14:paraId="24505294"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C. SERVICE AND REPAIRS: </w:t>
      </w:r>
    </w:p>
    <w:p w14:paraId="24505295" w14:textId="77777777" w:rsidR="00516B54" w:rsidRDefault="0013232E" w:rsidP="006B1031">
      <w:pPr>
        <w:numPr>
          <w:ilvl w:val="0"/>
          <w:numId w:val="4"/>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During the warranty period, a factory-trained technician shall perform service and affect repairs.</w:t>
      </w:r>
    </w:p>
    <w:p w14:paraId="24505296" w14:textId="77777777" w:rsidR="00516B54" w:rsidRDefault="0013232E" w:rsidP="006B1031">
      <w:pPr>
        <w:numPr>
          <w:ilvl w:val="0"/>
          <w:numId w:val="4"/>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 safety inspection shall be performed after each adjustment or repair and a completed inspection form submitted to the owner.</w:t>
      </w:r>
    </w:p>
    <w:p w14:paraId="24505297" w14:textId="77777777" w:rsidR="00516B54" w:rsidRDefault="00516B54" w:rsidP="006B1031">
      <w:pPr>
        <w:rPr>
          <w:rFonts w:ascii="Arial Nova Cond" w:eastAsia="Arial Nova Cond" w:hAnsi="Arial Nova Cond" w:cs="Arial Nova Cond"/>
          <w:sz w:val="22"/>
          <w:szCs w:val="22"/>
        </w:rPr>
      </w:pPr>
    </w:p>
    <w:p w14:paraId="24505298" w14:textId="77777777"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sz w:val="22"/>
          <w:szCs w:val="22"/>
        </w:rPr>
        <w:t>D. WARRANTY WORK HOURS: During the warranty period, all warranty work shall be performed during normal working hours by our distribution networks.</w:t>
      </w:r>
    </w:p>
    <w:p w14:paraId="2450529A" w14:textId="77777777" w:rsidR="00516B54" w:rsidRDefault="0013232E" w:rsidP="006B1031">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b/>
      </w:r>
      <w:bookmarkStart w:id="1" w:name="_heading=h.44sinio" w:colFirst="0" w:colLast="0"/>
      <w:bookmarkEnd w:id="1"/>
    </w:p>
    <w:p w14:paraId="2450529B" w14:textId="77777777" w:rsidR="00516B54" w:rsidRDefault="0013232E" w:rsidP="006B1031">
      <w:pPr>
        <w:pStyle w:val="Heading1"/>
        <w:rPr>
          <w:rFonts w:ascii="Arial Nova Cond" w:eastAsia="Arial Nova Cond" w:hAnsi="Arial Nova Cond" w:cs="Arial Nova Cond"/>
          <w:i w:val="0"/>
          <w:sz w:val="22"/>
          <w:szCs w:val="22"/>
        </w:rPr>
      </w:pPr>
      <w:r>
        <w:rPr>
          <w:rFonts w:ascii="Arial Nova Cond" w:eastAsia="Arial Nova Cond" w:hAnsi="Arial Nova Cond" w:cs="Arial Nova Cond"/>
          <w:i w:val="0"/>
          <w:sz w:val="22"/>
          <w:szCs w:val="22"/>
        </w:rPr>
        <w:t>PART II – PRODUCTS</w:t>
      </w:r>
    </w:p>
    <w:p w14:paraId="2450529C" w14:textId="77777777" w:rsidR="00516B54" w:rsidRDefault="0013232E" w:rsidP="006B1031">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2.01 MANUFACTURER</w:t>
      </w:r>
    </w:p>
    <w:p w14:paraId="2450529D" w14:textId="27A87E32" w:rsidR="00516B54" w:rsidRDefault="0013232E" w:rsidP="006B1031">
      <w:pPr>
        <w:rPr>
          <w:rFonts w:ascii="Arial Nova Cond" w:eastAsia="Arial Nova Cond" w:hAnsi="Arial Nova Cond" w:cs="Arial Nova Cond"/>
          <w:sz w:val="22"/>
          <w:szCs w:val="22"/>
        </w:rPr>
      </w:pPr>
      <w:r>
        <w:rPr>
          <w:rFonts w:ascii="Arial Nova Cond" w:eastAsia="Arial Nova Cond" w:hAnsi="Arial Nova Cond" w:cs="Arial Nova Cond"/>
          <w:b/>
          <w:sz w:val="22"/>
          <w:szCs w:val="22"/>
        </w:rPr>
        <w:t>Basis of design</w:t>
      </w:r>
      <w:r>
        <w:rPr>
          <w:rFonts w:ascii="Arial Nova Cond" w:eastAsia="Arial Nova Cond" w:hAnsi="Arial Nova Cond" w:cs="Arial Nova Cond"/>
          <w:sz w:val="22"/>
          <w:szCs w:val="22"/>
        </w:rPr>
        <w:t xml:space="preserve">: Horton Automatics, a division of Overhead Door Corporation, shall manufacture automatic sliding door(s) of type(s) and size(s) specified on plans and door schedule. 4242 Baldwin Blvd, Corpus Christi, TX 78405. Toll Free: </w:t>
      </w:r>
      <w:r w:rsidR="00C836B8">
        <w:rPr>
          <w:rFonts w:ascii="Arial Nova Cond" w:eastAsia="Arial Nova Cond" w:hAnsi="Arial Nova Cond" w:cs="Arial Nova Cond"/>
          <w:sz w:val="22"/>
          <w:szCs w:val="22"/>
        </w:rPr>
        <w:t>800-531.3111</w:t>
      </w:r>
      <w:r>
        <w:rPr>
          <w:rFonts w:ascii="Arial Nova Cond" w:eastAsia="Arial Nova Cond" w:hAnsi="Arial Nova Cond" w:cs="Arial Nova Cond"/>
          <w:sz w:val="22"/>
          <w:szCs w:val="22"/>
        </w:rPr>
        <w:t xml:space="preserve"> </w:t>
      </w:r>
      <w:hyperlink r:id="rId15">
        <w:r>
          <w:rPr>
            <w:rFonts w:ascii="Arial Nova Cond" w:eastAsia="Arial Nova Cond" w:hAnsi="Arial Nova Cond" w:cs="Arial Nova Cond"/>
            <w:color w:val="0000FF"/>
            <w:sz w:val="22"/>
            <w:szCs w:val="22"/>
            <w:u w:val="single"/>
          </w:rPr>
          <w:t>www.hortondoors.com</w:t>
        </w:r>
      </w:hyperlink>
      <w:r>
        <w:rPr>
          <w:rFonts w:ascii="Arial Nova Cond" w:eastAsia="Arial Nova Cond" w:hAnsi="Arial Nova Cond" w:cs="Arial Nova Cond"/>
          <w:sz w:val="22"/>
          <w:szCs w:val="22"/>
        </w:rPr>
        <w:t xml:space="preserve">. </w:t>
      </w:r>
      <w:hyperlink r:id="rId16" w:history="1">
        <w:r w:rsidR="005D746B" w:rsidRPr="00F13785">
          <w:rPr>
            <w:rStyle w:val="Hyperlink"/>
            <w:rFonts w:ascii="Arial Nova Cond" w:eastAsia="Arial Nova Cond" w:hAnsi="Arial Nova Cond" w:cs="Arial Nova Cond"/>
            <w:sz w:val="22"/>
            <w:szCs w:val="22"/>
          </w:rPr>
          <w:t>specs@hortondoors.com</w:t>
        </w:r>
      </w:hyperlink>
      <w:r>
        <w:rPr>
          <w:rFonts w:ascii="Arial Nova Cond" w:eastAsia="Arial Nova Cond" w:hAnsi="Arial Nova Cond" w:cs="Arial Nova Cond"/>
          <w:sz w:val="22"/>
          <w:szCs w:val="22"/>
        </w:rPr>
        <w:t xml:space="preserve">. </w:t>
      </w:r>
    </w:p>
    <w:p w14:paraId="2450529E" w14:textId="77777777" w:rsidR="00516B54" w:rsidRDefault="00516B54" w:rsidP="006B1031">
      <w:pPr>
        <w:rPr>
          <w:rFonts w:ascii="Arial Nova Cond" w:eastAsia="Arial Nova Cond" w:hAnsi="Arial Nova Cond" w:cs="Arial Nova Cond"/>
          <w:sz w:val="22"/>
          <w:szCs w:val="22"/>
        </w:rPr>
      </w:pPr>
    </w:p>
    <w:p w14:paraId="2450529F" w14:textId="77777777" w:rsidR="00516B54" w:rsidRDefault="00104C9A" w:rsidP="006B1031">
      <w:pPr>
        <w:rPr>
          <w:rFonts w:ascii="Arial Nova Cond" w:eastAsia="Arial Nova Cond" w:hAnsi="Arial Nova Cond" w:cs="Arial Nova Cond"/>
          <w:color w:val="000000"/>
          <w:sz w:val="22"/>
          <w:szCs w:val="22"/>
        </w:rPr>
      </w:pPr>
      <w:sdt>
        <w:sdtPr>
          <w:tag w:val="goog_rdk_0"/>
          <w:id w:val="-85540169"/>
        </w:sdtPr>
        <w:sdtEndPr/>
        <w:sdtContent>
          <w:r w:rsidR="0013232E">
            <w:rPr>
              <w:rFonts w:ascii="Arial Unicode MS" w:eastAsia="Arial Unicode MS" w:hAnsi="Arial Unicode MS" w:cs="Arial Unicode MS"/>
              <w:color w:val="000000"/>
              <w:sz w:val="22"/>
              <w:szCs w:val="22"/>
            </w:rPr>
            <w:t>☐</w:t>
          </w:r>
        </w:sdtContent>
      </w:sdt>
      <w:r w:rsidR="0013232E">
        <w:rPr>
          <w:rFonts w:ascii="Arial Nova Cond" w:eastAsia="Arial Nova Cond" w:hAnsi="Arial Nova Cond" w:cs="Arial Nova Cond"/>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45052A0" w14:textId="77777777" w:rsidR="00516B54" w:rsidRDefault="00516B54" w:rsidP="006B1031">
      <w:pPr>
        <w:rPr>
          <w:rFonts w:ascii="Arial Nova Cond" w:eastAsia="Arial Nova Cond" w:hAnsi="Arial Nova Cond" w:cs="Arial Nova Cond"/>
          <w:color w:val="000000"/>
          <w:sz w:val="22"/>
          <w:szCs w:val="22"/>
        </w:rPr>
      </w:pPr>
    </w:p>
    <w:p w14:paraId="245052A1" w14:textId="77777777" w:rsidR="00516B54" w:rsidRDefault="0013232E" w:rsidP="006B1031">
      <w:pPr>
        <w:rPr>
          <w:rFonts w:ascii="Arial Nova Cond" w:eastAsia="Arial Nova Cond" w:hAnsi="Arial Nova Cond" w:cs="Arial Nova Cond"/>
          <w:color w:val="000000"/>
          <w:sz w:val="22"/>
          <w:szCs w:val="22"/>
        </w:rPr>
      </w:pPr>
      <w:r>
        <w:rPr>
          <w:rFonts w:ascii="Quattrocento Sans" w:eastAsia="Quattrocento Sans" w:hAnsi="Quattrocento Sans" w:cs="Quattrocento Sans"/>
          <w:color w:val="000000"/>
          <w:sz w:val="22"/>
          <w:szCs w:val="22"/>
        </w:rPr>
        <w:t>🗹</w:t>
      </w:r>
      <w:r>
        <w:rPr>
          <w:rFonts w:ascii="Arial Nova Cond" w:eastAsia="Arial Nova Cond" w:hAnsi="Arial Nova Cond" w:cs="Arial Nova Cond"/>
          <w:color w:val="000000"/>
          <w:sz w:val="22"/>
          <w:szCs w:val="22"/>
        </w:rPr>
        <w:t>.[Substitutions:  Not Permitted.]</w:t>
      </w:r>
    </w:p>
    <w:p w14:paraId="245052A2" w14:textId="77777777" w:rsidR="00516B54" w:rsidRDefault="00516B54" w:rsidP="006B1031">
      <w:pPr>
        <w:rPr>
          <w:rFonts w:ascii="Arial Nova Cond" w:eastAsia="Arial Nova Cond" w:hAnsi="Arial Nova Cond" w:cs="Arial Nova Cond"/>
          <w:color w:val="000000"/>
          <w:sz w:val="22"/>
          <w:szCs w:val="22"/>
        </w:rPr>
      </w:pPr>
    </w:p>
    <w:p w14:paraId="245052A3" w14:textId="77777777" w:rsidR="00516B54" w:rsidRDefault="0013232E" w:rsidP="006B1031">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2.02 EQUIPMENT</w:t>
      </w:r>
    </w:p>
    <w:p w14:paraId="059384AE" w14:textId="77777777" w:rsidR="00C0447D" w:rsidRPr="007A3644" w:rsidRDefault="00C0447D" w:rsidP="006B1031">
      <w:pPr>
        <w:rPr>
          <w:rFonts w:ascii="Arial Nova Cond" w:eastAsia="Arial Nova Cond" w:hAnsi="Arial Nova Cond" w:cs="Arial Nova Cond"/>
          <w:color w:val="000000"/>
          <w:sz w:val="22"/>
          <w:szCs w:val="22"/>
        </w:rPr>
      </w:pPr>
      <w:bookmarkStart w:id="2" w:name="_heading=h.2jxsxqh" w:colFirst="0" w:colLast="0"/>
      <w:bookmarkEnd w:id="2"/>
      <w:r w:rsidRPr="007A3644">
        <w:rPr>
          <w:rFonts w:ascii="Arial Nova Cond" w:eastAsia="Arial Nova Cond" w:hAnsi="Arial Nova Cond" w:cs="Arial Nova Cond"/>
          <w:color w:val="000000"/>
          <w:sz w:val="22"/>
          <w:szCs w:val="22"/>
        </w:rPr>
        <w:t xml:space="preserve">A. Dimensions: </w:t>
      </w:r>
      <w:r w:rsidRPr="007A3644">
        <w:rPr>
          <w:rFonts w:ascii="Arial Nova Cond" w:eastAsia="Arial Nova Cond" w:hAnsi="Arial Nova Cond" w:cs="Arial Nova Cond"/>
          <w:b/>
          <w:bCs/>
          <w:color w:val="000000"/>
          <w:sz w:val="22"/>
          <w:szCs w:val="22"/>
        </w:rPr>
        <w:t>{CHOOSE 1}</w:t>
      </w:r>
    </w:p>
    <w:p w14:paraId="7C35E2A5" w14:textId="77777777" w:rsidR="00C0447D" w:rsidRPr="007A3644" w:rsidRDefault="00C0447D" w:rsidP="006B1031">
      <w:pPr>
        <w:pStyle w:val="ListParagraph"/>
        <w:numPr>
          <w:ilvl w:val="0"/>
          <w:numId w:val="28"/>
        </w:numPr>
        <w:spacing w:after="160" w:line="259" w:lineRule="auto"/>
        <w:rPr>
          <w:rFonts w:ascii="Arial Nova Cond" w:eastAsia="Arial Nova Cond" w:hAnsi="Arial Nova Cond" w:cs="Arial Nova Cond"/>
          <w:color w:val="000000"/>
          <w:sz w:val="22"/>
          <w:szCs w:val="22"/>
        </w:rPr>
      </w:pPr>
      <w:r w:rsidRPr="007A3644">
        <w:rPr>
          <w:rFonts w:ascii="Arial Nova Cond" w:eastAsia="Arial Nova Cond" w:hAnsi="Arial Nova Cond" w:cs="Arial Nova Cond"/>
          <w:color w:val="000000"/>
          <w:sz w:val="22"/>
          <w:szCs w:val="22"/>
        </w:rPr>
        <w:t>Exact Dimensions:</w:t>
      </w:r>
    </w:p>
    <w:p w14:paraId="3A44CB4E" w14:textId="77777777" w:rsidR="00C0447D" w:rsidRDefault="00C0447D" w:rsidP="006B1031">
      <w:pPr>
        <w:ind w:left="1440" w:firstLine="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Enter Width [opening width minus ½”]:</w:t>
      </w:r>
    </w:p>
    <w:p w14:paraId="7C383072" w14:textId="77777777" w:rsidR="00C0447D" w:rsidRDefault="00C0447D" w:rsidP="006B1031">
      <w:pPr>
        <w:ind w:left="144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      </w:t>
      </w:r>
      <w:r>
        <w:rPr>
          <w:rFonts w:ascii="Arial Nova Cond" w:eastAsia="Arial Nova Cond" w:hAnsi="Arial Nova Cond" w:cs="Arial Nova Cond"/>
          <w:color w:val="000000"/>
          <w:sz w:val="22"/>
          <w:szCs w:val="22"/>
        </w:rPr>
        <w:tab/>
        <w:t>Enter Height [to top of the header}</w:t>
      </w:r>
    </w:p>
    <w:p w14:paraId="3EDABA4A" w14:textId="77777777" w:rsidR="00C0447D" w:rsidRPr="002C65CE" w:rsidRDefault="00C0447D" w:rsidP="006B1031">
      <w:pPr>
        <w:pStyle w:val="ListParagraph"/>
        <w:numPr>
          <w:ilvl w:val="0"/>
          <w:numId w:val="28"/>
        </w:numPr>
        <w:spacing w:after="160" w:line="259" w:lineRule="auto"/>
        <w:rPr>
          <w:rFonts w:ascii="Arial Nova Cond" w:eastAsia="Arial Nova Cond" w:hAnsi="Arial Nova Cond" w:cs="Arial Nova Cond"/>
          <w:color w:val="000000"/>
        </w:rPr>
      </w:pPr>
      <w:r w:rsidRPr="007A3644">
        <w:rPr>
          <w:rFonts w:ascii="Arial Nova Cond" w:eastAsia="Arial Nova Cond" w:hAnsi="Arial Nova Cond" w:cs="Arial Nova Cond"/>
          <w:color w:val="000000"/>
          <w:sz w:val="22"/>
          <w:szCs w:val="22"/>
        </w:rPr>
        <w:t>Follow door schedule</w:t>
      </w:r>
      <w:r w:rsidRPr="002C65CE">
        <w:rPr>
          <w:rFonts w:ascii="Arial Nova Cond" w:eastAsia="Arial Nova Cond" w:hAnsi="Arial Nova Cond" w:cs="Arial Nova Cond"/>
          <w:color w:val="000000"/>
        </w:rPr>
        <w:tab/>
      </w:r>
    </w:p>
    <w:p w14:paraId="245052A6" w14:textId="77777777" w:rsidR="00516B54" w:rsidRDefault="0013232E" w:rsidP="007A3644">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2.02.01. DOOR ASSEMBLIES</w:t>
      </w:r>
    </w:p>
    <w:p w14:paraId="245052A7" w14:textId="77777777" w:rsidR="00516B54" w:rsidRDefault="0013232E" w:rsidP="007A364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MANUFACTURED DOOR UNITS: Shall include operator, header with roller track, carrier assemblies, framing, sliding door panel(s), </w:t>
      </w:r>
      <w:proofErr w:type="spellStart"/>
      <w:r>
        <w:rPr>
          <w:rFonts w:ascii="Arial Nova Cond" w:eastAsia="Arial Nova Cond" w:hAnsi="Arial Nova Cond" w:cs="Arial Nova Cond"/>
          <w:sz w:val="22"/>
          <w:szCs w:val="22"/>
        </w:rPr>
        <w:t>sidelite</w:t>
      </w:r>
      <w:proofErr w:type="spellEnd"/>
      <w:r>
        <w:rPr>
          <w:rFonts w:ascii="Arial Nova Cond" w:eastAsia="Arial Nova Cond" w:hAnsi="Arial Nova Cond" w:cs="Arial Nova Cond"/>
          <w:sz w:val="22"/>
          <w:szCs w:val="22"/>
        </w:rPr>
        <w:t xml:space="preserve">(s), activation, safety devices and accessories required for complete installation. </w:t>
      </w:r>
    </w:p>
    <w:p w14:paraId="2BBA0A6B" w14:textId="632BF587" w:rsidR="002A20EC" w:rsidRPr="000064EC" w:rsidRDefault="002A20EC" w:rsidP="006B1031">
      <w:pPr>
        <w:numPr>
          <w:ilvl w:val="0"/>
          <w:numId w:val="29"/>
        </w:numPr>
        <w:spacing w:line="259" w:lineRule="auto"/>
        <w:rPr>
          <w:rFonts w:ascii="Arial Nova Cond" w:eastAsia="Arial Nova Cond" w:hAnsi="Arial Nova Cond" w:cs="Arial Nova Cond"/>
          <w:color w:val="000000"/>
          <w:sz w:val="22"/>
          <w:szCs w:val="22"/>
        </w:rPr>
      </w:pPr>
      <w:r w:rsidRPr="000064EC">
        <w:rPr>
          <w:rFonts w:ascii="Arial Nova Cond" w:eastAsia="Arial Nova Cond" w:hAnsi="Arial Nova Cond" w:cs="Arial Nova Cond"/>
          <w:color w:val="000000"/>
          <w:sz w:val="22"/>
          <w:szCs w:val="22"/>
        </w:rPr>
        <w:t xml:space="preserve">Configuration: </w:t>
      </w:r>
    </w:p>
    <w:p w14:paraId="1B2E6E29" w14:textId="77777777" w:rsidR="002A20EC" w:rsidRPr="000064EC" w:rsidRDefault="002A20EC" w:rsidP="006B1031">
      <w:pPr>
        <w:spacing w:line="259" w:lineRule="auto"/>
        <w:ind w:left="720"/>
        <w:rPr>
          <w:rFonts w:ascii="Arial Nova Cond" w:eastAsia="Arial Nova Cond" w:hAnsi="Arial Nova Cond" w:cs="Arial Nova Cond"/>
          <w:color w:val="000000"/>
          <w:sz w:val="22"/>
          <w:szCs w:val="22"/>
        </w:rPr>
      </w:pPr>
      <w:r w:rsidRPr="000064EC">
        <w:rPr>
          <w:rFonts w:ascii="Arial Nova Cond" w:eastAsia="Arial Nova Cond" w:hAnsi="Arial Nova Cond" w:cs="Arial Nova Cond"/>
          <w:color w:val="000000"/>
          <w:sz w:val="22"/>
          <w:szCs w:val="22"/>
        </w:rPr>
        <w:t>Full Breakout. 310</w:t>
      </w:r>
    </w:p>
    <w:p w14:paraId="6E549CAE" w14:textId="77777777" w:rsidR="002A20EC" w:rsidRPr="00BF6198" w:rsidRDefault="002A20EC" w:rsidP="002A20EC">
      <w:pPr>
        <w:spacing w:line="259" w:lineRule="auto"/>
        <w:ind w:left="72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To be defined later</w:t>
      </w:r>
    </w:p>
    <w:p w14:paraId="3F0BB61F" w14:textId="77777777" w:rsidR="002A20EC" w:rsidRDefault="002A20EC" w:rsidP="002A20EC">
      <w:pPr>
        <w:numPr>
          <w:ilvl w:val="0"/>
          <w:numId w:val="29"/>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Mounting Type: Perimeter Mount</w:t>
      </w:r>
    </w:p>
    <w:p w14:paraId="3F56A74B" w14:textId="77777777" w:rsidR="002A20EC" w:rsidRPr="000E745F" w:rsidRDefault="002A20EC" w:rsidP="002A20EC">
      <w:pPr>
        <w:numPr>
          <w:ilvl w:val="0"/>
          <w:numId w:val="29"/>
        </w:numPr>
        <w:spacing w:line="259" w:lineRule="auto"/>
        <w:rPr>
          <w:rFonts w:ascii="Arial Nova Cond" w:eastAsia="Arial Nova Cond" w:hAnsi="Arial Nova Cond" w:cs="Arial Nova Cond"/>
          <w:color w:val="000000"/>
          <w:sz w:val="22"/>
          <w:szCs w:val="22"/>
        </w:rPr>
      </w:pPr>
      <w:r w:rsidRPr="00B859E1">
        <w:rPr>
          <w:rFonts w:ascii="Arial Nova Cond" w:eastAsia="Arial Nova Cond" w:hAnsi="Arial Nova Cond" w:cs="Arial Nova Cond"/>
          <w:b/>
          <w:bCs/>
          <w:color w:val="000000"/>
          <w:sz w:val="22"/>
          <w:szCs w:val="22"/>
        </w:rPr>
        <w:t>Door Type</w:t>
      </w:r>
      <w:r w:rsidRPr="000E745F">
        <w:rPr>
          <w:rFonts w:ascii="Arial Nova Cond" w:eastAsia="Arial Nova Cond" w:hAnsi="Arial Nova Cond" w:cs="Arial Nova Cond"/>
          <w:color w:val="000000"/>
          <w:sz w:val="22"/>
          <w:szCs w:val="22"/>
        </w:rPr>
        <w:t>:</w:t>
      </w:r>
      <w:r>
        <w:rPr>
          <w:rFonts w:ascii="Arial Nova Cond" w:eastAsia="Arial Nova Cond" w:hAnsi="Arial Nova Cond" w:cs="Arial Nova Cond"/>
          <w:color w:val="000000"/>
          <w:sz w:val="22"/>
          <w:szCs w:val="22"/>
        </w:rPr>
        <w:t xml:space="preserve"> </w:t>
      </w:r>
      <w:r>
        <w:rPr>
          <w:rFonts w:ascii="Arial Nova Cond" w:eastAsia="Arial Nova Cond" w:hAnsi="Arial Nova Cond" w:cs="Arial Nova Cond"/>
          <w:b/>
          <w:bCs/>
          <w:color w:val="000000"/>
          <w:sz w:val="22"/>
          <w:szCs w:val="22"/>
        </w:rPr>
        <w:t>{CHOOSE 1}</w:t>
      </w:r>
    </w:p>
    <w:p w14:paraId="7A5CAE87" w14:textId="1E4BF8A4" w:rsidR="002A20EC" w:rsidRPr="00BF6198" w:rsidRDefault="002A20EC" w:rsidP="002A20EC">
      <w:pPr>
        <w:pStyle w:val="ListParagraph"/>
        <w:spacing w:line="259" w:lineRule="auto"/>
        <w:rPr>
          <w:rFonts w:ascii="Arial Nova Cond" w:eastAsia="Arial Nova Cond" w:hAnsi="Arial Nova Cond" w:cs="Arial Nova Cond"/>
          <w:b/>
          <w:bCs/>
          <w:color w:val="000000"/>
          <w:sz w:val="22"/>
          <w:szCs w:val="22"/>
        </w:rPr>
      </w:pPr>
      <w:r w:rsidRPr="00BF6198">
        <w:rPr>
          <w:rFonts w:ascii="Arial Nova Cond" w:eastAsia="Arial Nova Cond" w:hAnsi="Arial Nova Cond" w:cs="Arial Nova Cond"/>
          <w:b/>
          <w:bCs/>
          <w:color w:val="000000"/>
          <w:sz w:val="22"/>
          <w:szCs w:val="22"/>
        </w:rPr>
        <w:t>Bi-Parting</w:t>
      </w:r>
    </w:p>
    <w:p w14:paraId="50A0596B" w14:textId="37437C8C" w:rsidR="002A20EC" w:rsidRPr="00BF6198" w:rsidRDefault="002A20EC" w:rsidP="002A20EC">
      <w:pPr>
        <w:pStyle w:val="ListParagraph"/>
        <w:spacing w:line="259" w:lineRule="auto"/>
        <w:rPr>
          <w:rFonts w:ascii="Arial Nova Cond" w:eastAsia="Arial Nova Cond" w:hAnsi="Arial Nova Cond" w:cs="Arial Nova Cond"/>
          <w:b/>
          <w:bCs/>
          <w:color w:val="000000"/>
          <w:sz w:val="22"/>
          <w:szCs w:val="22"/>
        </w:rPr>
      </w:pPr>
      <w:r w:rsidRPr="00BF6198">
        <w:rPr>
          <w:rFonts w:ascii="Arial Nova Cond" w:eastAsia="Arial Nova Cond" w:hAnsi="Arial Nova Cond" w:cs="Arial Nova Cond"/>
          <w:b/>
          <w:bCs/>
          <w:color w:val="000000"/>
          <w:sz w:val="22"/>
          <w:szCs w:val="22"/>
        </w:rPr>
        <w:lastRenderedPageBreak/>
        <w:t>Single Slide</w:t>
      </w:r>
    </w:p>
    <w:p w14:paraId="329338C3" w14:textId="77777777" w:rsidR="002A20EC" w:rsidRPr="00BF6198" w:rsidRDefault="002A20EC" w:rsidP="002A20EC">
      <w:pPr>
        <w:pStyle w:val="ListParagraph"/>
        <w:spacing w:line="259" w:lineRule="auto"/>
        <w:rPr>
          <w:rFonts w:ascii="Arial Nova Cond" w:eastAsia="Arial Nova Cond" w:hAnsi="Arial Nova Cond" w:cs="Arial Nova Cond"/>
          <w:b/>
          <w:bCs/>
          <w:color w:val="000000"/>
          <w:sz w:val="22"/>
          <w:szCs w:val="22"/>
        </w:rPr>
      </w:pPr>
      <w:r w:rsidRPr="00BF6198">
        <w:rPr>
          <w:rFonts w:ascii="Arial Nova Cond" w:eastAsia="Arial Nova Cond" w:hAnsi="Arial Nova Cond" w:cs="Arial Nova Cond"/>
          <w:b/>
          <w:bCs/>
          <w:color w:val="000000"/>
          <w:sz w:val="22"/>
          <w:szCs w:val="22"/>
        </w:rPr>
        <w:t>To be defined later</w:t>
      </w:r>
    </w:p>
    <w:p w14:paraId="54F550FA" w14:textId="77777777" w:rsidR="002A20EC" w:rsidRPr="00BF6198" w:rsidRDefault="002A20EC" w:rsidP="002A20EC">
      <w:pPr>
        <w:pStyle w:val="ListParagraph"/>
        <w:numPr>
          <w:ilvl w:val="0"/>
          <w:numId w:val="29"/>
        </w:numPr>
        <w:spacing w:line="259" w:lineRule="auto"/>
        <w:rPr>
          <w:rFonts w:ascii="Arial Nova Cond" w:eastAsia="Arial Nova Cond" w:hAnsi="Arial Nova Cond" w:cs="Arial Nova Cond"/>
          <w:b/>
          <w:bCs/>
          <w:color w:val="000000"/>
          <w:sz w:val="22"/>
          <w:szCs w:val="22"/>
        </w:rPr>
      </w:pPr>
      <w:r w:rsidRPr="00BF6198">
        <w:rPr>
          <w:rFonts w:ascii="Arial Nova Cond" w:eastAsia="Arial Nova Cond" w:hAnsi="Arial Nova Cond" w:cs="Arial Nova Cond"/>
          <w:b/>
          <w:bCs/>
          <w:color w:val="000000"/>
          <w:sz w:val="22"/>
          <w:szCs w:val="22"/>
        </w:rPr>
        <w:t xml:space="preserve">Hand: </w:t>
      </w:r>
      <w:r>
        <w:rPr>
          <w:rFonts w:ascii="Arial Nova Cond" w:eastAsia="Arial Nova Cond" w:hAnsi="Arial Nova Cond" w:cs="Arial Nova Cond"/>
          <w:b/>
          <w:bCs/>
          <w:color w:val="000000"/>
          <w:sz w:val="22"/>
          <w:szCs w:val="22"/>
        </w:rPr>
        <w:t>{CHOOSE 1}</w:t>
      </w:r>
    </w:p>
    <w:p w14:paraId="6230733D" w14:textId="0781715D" w:rsidR="002A20EC" w:rsidRPr="00BF6198" w:rsidRDefault="002A20EC" w:rsidP="002A20EC">
      <w:pPr>
        <w:spacing w:line="259" w:lineRule="auto"/>
        <w:ind w:left="720"/>
        <w:rPr>
          <w:rFonts w:ascii="Arial Nova Cond" w:eastAsia="Arial Nova Cond" w:hAnsi="Arial Nova Cond" w:cs="Arial Nova Cond"/>
          <w:b/>
          <w:bCs/>
          <w:color w:val="000000"/>
          <w:sz w:val="22"/>
          <w:szCs w:val="22"/>
        </w:rPr>
      </w:pPr>
      <w:r w:rsidRPr="00BF6198">
        <w:rPr>
          <w:rFonts w:ascii="Arial Nova Cond" w:eastAsia="Arial Nova Cond" w:hAnsi="Arial Nova Cond" w:cs="Arial Nova Cond"/>
          <w:b/>
          <w:bCs/>
          <w:color w:val="000000"/>
          <w:sz w:val="22"/>
          <w:szCs w:val="22"/>
        </w:rPr>
        <w:t>SINGLE, TYPE 310</w:t>
      </w:r>
      <w:r w:rsidR="00CC099B">
        <w:rPr>
          <w:rFonts w:ascii="Arial Nova Cond" w:eastAsia="Arial Nova Cond" w:hAnsi="Arial Nova Cond" w:cs="Arial Nova Cond"/>
          <w:b/>
          <w:bCs/>
          <w:color w:val="000000"/>
          <w:sz w:val="22"/>
          <w:szCs w:val="22"/>
        </w:rPr>
        <w:t xml:space="preserve"> </w:t>
      </w:r>
      <w:r w:rsidR="0027460A">
        <w:rPr>
          <w:rFonts w:ascii="Arial Nova Cond" w:eastAsia="Arial Nova Cond" w:hAnsi="Arial Nova Cond" w:cs="Arial Nova Cond"/>
          <w:sz w:val="22"/>
          <w:szCs w:val="22"/>
        </w:rPr>
        <w:t>±</w:t>
      </w:r>
      <w:r w:rsidR="00B36A25">
        <w:rPr>
          <w:rFonts w:ascii="Arial Nova Cond" w:eastAsia="Arial Nova Cond" w:hAnsi="Arial Nova Cond" w:cs="Arial Nova Cond"/>
          <w:sz w:val="22"/>
          <w:szCs w:val="22"/>
        </w:rPr>
        <w:t>8</w:t>
      </w:r>
      <w:r w:rsidR="0027460A">
        <w:rPr>
          <w:rFonts w:ascii="Arial Nova Cond" w:eastAsia="Arial Nova Cond" w:hAnsi="Arial Nova Cond" w:cs="Arial Nova Cond"/>
          <w:sz w:val="22"/>
          <w:szCs w:val="22"/>
        </w:rPr>
        <w:t>0 PSF</w:t>
      </w:r>
      <w:r w:rsidRPr="00BF6198">
        <w:rPr>
          <w:rFonts w:ascii="Arial Nova Cond" w:eastAsia="Arial Nova Cond" w:hAnsi="Arial Nova Cond" w:cs="Arial Nova Cond"/>
          <w:b/>
          <w:bCs/>
          <w:color w:val="000000"/>
          <w:sz w:val="22"/>
          <w:szCs w:val="22"/>
        </w:rPr>
        <w:t xml:space="preserve">: SO-SX </w:t>
      </w:r>
      <w:r w:rsidRPr="00BF6198">
        <w:rPr>
          <w:rFonts w:ascii="Arial Nova Cond" w:eastAsia="Arial Nova Cond" w:hAnsi="Arial Nova Cond" w:cs="Arial Nova Cond"/>
          <w:b/>
          <w:bCs/>
          <w:color w:val="000000"/>
          <w:sz w:val="22"/>
          <w:szCs w:val="22"/>
          <w:u w:val="single"/>
        </w:rPr>
        <w:t>or</w:t>
      </w:r>
      <w:r w:rsidRPr="00BF6198">
        <w:rPr>
          <w:rFonts w:ascii="Arial Nova Cond" w:eastAsia="Arial Nova Cond" w:hAnsi="Arial Nova Cond" w:cs="Arial Nova Cond"/>
          <w:b/>
          <w:bCs/>
          <w:color w:val="000000"/>
          <w:sz w:val="22"/>
          <w:szCs w:val="22"/>
        </w:rPr>
        <w:t xml:space="preserve"> SX-SO</w:t>
      </w:r>
      <w:r>
        <w:rPr>
          <w:rFonts w:ascii="Arial Nova Cond" w:eastAsia="Arial Nova Cond" w:hAnsi="Arial Nova Cond" w:cs="Arial Nova Cond"/>
          <w:b/>
          <w:bCs/>
          <w:color w:val="000000"/>
          <w:sz w:val="22"/>
          <w:szCs w:val="22"/>
        </w:rPr>
        <w:t xml:space="preserve"> </w:t>
      </w:r>
    </w:p>
    <w:p w14:paraId="77C1E4FE" w14:textId="26E9E478" w:rsidR="002A20EC" w:rsidRPr="00BF6198" w:rsidRDefault="002A20EC" w:rsidP="002A20EC">
      <w:pPr>
        <w:spacing w:line="259" w:lineRule="auto"/>
        <w:ind w:left="720"/>
        <w:rPr>
          <w:rFonts w:ascii="Arial Nova Cond" w:eastAsia="Arial Nova Cond" w:hAnsi="Arial Nova Cond" w:cs="Arial Nova Cond"/>
          <w:b/>
          <w:bCs/>
          <w:color w:val="000000"/>
          <w:sz w:val="22"/>
          <w:szCs w:val="22"/>
        </w:rPr>
      </w:pPr>
      <w:r w:rsidRPr="00BF6198">
        <w:rPr>
          <w:rFonts w:ascii="Arial Nova Cond" w:eastAsia="Arial Nova Cond" w:hAnsi="Arial Nova Cond" w:cs="Arial Nova Cond"/>
          <w:b/>
          <w:bCs/>
          <w:color w:val="000000"/>
          <w:sz w:val="22"/>
          <w:szCs w:val="22"/>
        </w:rPr>
        <w:t>BIPARTING, TYPE 310</w:t>
      </w:r>
      <w:r w:rsidR="006767EA">
        <w:rPr>
          <w:rFonts w:ascii="Arial Nova Cond" w:eastAsia="Arial Nova Cond" w:hAnsi="Arial Nova Cond" w:cs="Arial Nova Cond"/>
          <w:b/>
          <w:bCs/>
          <w:color w:val="000000"/>
          <w:sz w:val="22"/>
          <w:szCs w:val="22"/>
        </w:rPr>
        <w:t xml:space="preserve"> </w:t>
      </w:r>
      <w:r w:rsidR="006767EA">
        <w:rPr>
          <w:rFonts w:ascii="Arial Nova Cond" w:eastAsia="Arial Nova Cond" w:hAnsi="Arial Nova Cond" w:cs="Arial Nova Cond"/>
          <w:sz w:val="22"/>
          <w:szCs w:val="22"/>
        </w:rPr>
        <w:t>±</w:t>
      </w:r>
      <w:r w:rsidR="00B36A25">
        <w:rPr>
          <w:rFonts w:ascii="Arial Nova Cond" w:eastAsia="Arial Nova Cond" w:hAnsi="Arial Nova Cond" w:cs="Arial Nova Cond"/>
          <w:sz w:val="22"/>
          <w:szCs w:val="22"/>
        </w:rPr>
        <w:t>80</w:t>
      </w:r>
      <w:r w:rsidR="006767EA">
        <w:rPr>
          <w:rFonts w:ascii="Arial Nova Cond" w:eastAsia="Arial Nova Cond" w:hAnsi="Arial Nova Cond" w:cs="Arial Nova Cond"/>
          <w:sz w:val="22"/>
          <w:szCs w:val="22"/>
        </w:rPr>
        <w:t xml:space="preserve"> PSF</w:t>
      </w:r>
      <w:r w:rsidRPr="00BF6198">
        <w:rPr>
          <w:rFonts w:ascii="Arial Nova Cond" w:eastAsia="Arial Nova Cond" w:hAnsi="Arial Nova Cond" w:cs="Arial Nova Cond"/>
          <w:b/>
          <w:bCs/>
          <w:color w:val="000000"/>
          <w:sz w:val="22"/>
          <w:szCs w:val="22"/>
        </w:rPr>
        <w:t>: SO-SX-SX-SO</w:t>
      </w:r>
      <w:r>
        <w:rPr>
          <w:rFonts w:ascii="Arial Nova Cond" w:eastAsia="Arial Nova Cond" w:hAnsi="Arial Nova Cond" w:cs="Arial Nova Cond"/>
          <w:b/>
          <w:bCs/>
          <w:color w:val="000000"/>
          <w:sz w:val="22"/>
          <w:szCs w:val="22"/>
        </w:rPr>
        <w:t xml:space="preserve"> </w:t>
      </w:r>
    </w:p>
    <w:p w14:paraId="3BEC8A2B" w14:textId="77777777" w:rsidR="00B747AD" w:rsidRDefault="002A20EC" w:rsidP="00B747AD">
      <w:pPr>
        <w:pBdr>
          <w:top w:val="nil"/>
          <w:left w:val="nil"/>
          <w:bottom w:val="nil"/>
          <w:right w:val="nil"/>
          <w:between w:val="nil"/>
        </w:pBdr>
        <w:spacing w:before="60"/>
        <w:ind w:left="548" w:firstLine="172"/>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TO BE DEFINED LATER</w:t>
      </w:r>
    </w:p>
    <w:p w14:paraId="721C8233" w14:textId="77777777" w:rsidR="00B747AD" w:rsidRDefault="00B747AD" w:rsidP="002A20EC">
      <w:pPr>
        <w:pBdr>
          <w:top w:val="nil"/>
          <w:left w:val="nil"/>
          <w:bottom w:val="nil"/>
          <w:right w:val="nil"/>
          <w:between w:val="nil"/>
        </w:pBdr>
        <w:spacing w:before="60"/>
        <w:ind w:left="548" w:hanging="274"/>
        <w:rPr>
          <w:rFonts w:ascii="Arial Nova Cond" w:eastAsia="Arial Nova Cond" w:hAnsi="Arial Nova Cond" w:cs="Arial Nova Cond"/>
          <w:b/>
          <w:bCs/>
          <w:color w:val="000000"/>
          <w:sz w:val="22"/>
          <w:szCs w:val="22"/>
        </w:rPr>
      </w:pPr>
    </w:p>
    <w:p w14:paraId="245052AA" w14:textId="7C7D6870" w:rsidR="00516B54" w:rsidRDefault="0013232E" w:rsidP="002A20EC">
      <w:pPr>
        <w:pBdr>
          <w:top w:val="nil"/>
          <w:left w:val="nil"/>
          <w:bottom w:val="nil"/>
          <w:right w:val="nil"/>
          <w:between w:val="nil"/>
        </w:pBdr>
        <w:spacing w:before="60"/>
        <w:ind w:left="548"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2.</w:t>
      </w:r>
      <w:r>
        <w:rPr>
          <w:rFonts w:ascii="Arial Nova Cond" w:eastAsia="Arial Nova Cond" w:hAnsi="Arial Nova Cond" w:cs="Arial Nova Cond"/>
          <w:color w:val="000000"/>
          <w:sz w:val="22"/>
          <w:szCs w:val="22"/>
        </w:rPr>
        <w:tab/>
        <w:t xml:space="preserve">Mounting Type: Perimeter mounted within rough opening with sliding panel(s) sliding along </w:t>
      </w:r>
      <w:proofErr w:type="spellStart"/>
      <w:r>
        <w:rPr>
          <w:rFonts w:ascii="Arial Nova Cond" w:eastAsia="Arial Nova Cond" w:hAnsi="Arial Nova Cond" w:cs="Arial Nova Cond"/>
          <w:color w:val="000000"/>
          <w:sz w:val="22"/>
          <w:szCs w:val="22"/>
        </w:rPr>
        <w:t>sidelite</w:t>
      </w:r>
      <w:proofErr w:type="spellEnd"/>
      <w:r>
        <w:rPr>
          <w:rFonts w:ascii="Arial Nova Cond" w:eastAsia="Arial Nova Cond" w:hAnsi="Arial Nova Cond" w:cs="Arial Nova Cond"/>
          <w:color w:val="000000"/>
          <w:sz w:val="22"/>
          <w:szCs w:val="22"/>
        </w:rPr>
        <w:t>(s).</w:t>
      </w:r>
    </w:p>
    <w:p w14:paraId="245052AB" w14:textId="77777777" w:rsidR="00516B54" w:rsidRDefault="0013232E">
      <w:pPr>
        <w:pBdr>
          <w:top w:val="nil"/>
          <w:left w:val="nil"/>
          <w:bottom w:val="nil"/>
          <w:right w:val="nil"/>
          <w:between w:val="nil"/>
        </w:pBdr>
        <w:spacing w:before="60"/>
        <w:ind w:left="548"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3. </w:t>
      </w:r>
      <w:r>
        <w:rPr>
          <w:rFonts w:ascii="Arial Nova Cond" w:eastAsia="Arial Nova Cond" w:hAnsi="Arial Nova Cond" w:cs="Arial Nova Cond"/>
          <w:color w:val="000000"/>
          <w:sz w:val="22"/>
          <w:szCs w:val="22"/>
        </w:rPr>
        <w:tab/>
        <w:t xml:space="preserve">Door Type: 310: Slide-swing panel(s) ‘SX’ shall slide along interior side of ‘SO’ swing-out </w:t>
      </w:r>
      <w:proofErr w:type="spellStart"/>
      <w:r>
        <w:rPr>
          <w:rFonts w:ascii="Arial Nova Cond" w:eastAsia="Arial Nova Cond" w:hAnsi="Arial Nova Cond" w:cs="Arial Nova Cond"/>
          <w:color w:val="000000"/>
          <w:sz w:val="22"/>
          <w:szCs w:val="22"/>
        </w:rPr>
        <w:t>sidelite</w:t>
      </w:r>
      <w:proofErr w:type="spellEnd"/>
      <w:r>
        <w:rPr>
          <w:rFonts w:ascii="Arial Nova Cond" w:eastAsia="Arial Nova Cond" w:hAnsi="Arial Nova Cond" w:cs="Arial Nova Cond"/>
          <w:color w:val="000000"/>
          <w:sz w:val="22"/>
          <w:szCs w:val="22"/>
        </w:rPr>
        <w:t xml:space="preserve">(s) </w:t>
      </w:r>
    </w:p>
    <w:p w14:paraId="245052AC" w14:textId="77777777" w:rsidR="00516B54" w:rsidRDefault="0013232E">
      <w:pPr>
        <w:spacing w:before="280" w:after="280"/>
        <w:rPr>
          <w:rFonts w:ascii="Arial Nova Cond" w:eastAsia="Arial Nova Cond" w:hAnsi="Arial Nova Cond" w:cs="Arial Nova Cond"/>
          <w:sz w:val="22"/>
          <w:szCs w:val="22"/>
        </w:rPr>
      </w:pPr>
      <w:r>
        <w:rPr>
          <w:rFonts w:ascii="Arial Nova Cond" w:eastAsia="Arial Nova Cond" w:hAnsi="Arial Nova Cond" w:cs="Arial Nova Cond"/>
          <w:sz w:val="22"/>
          <w:szCs w:val="22"/>
        </w:rPr>
        <w:t>B. DEFINITIONS</w:t>
      </w:r>
    </w:p>
    <w:p w14:paraId="245052AD" w14:textId="77777777" w:rsidR="00516B54" w:rsidRDefault="0013232E">
      <w:pPr>
        <w:numPr>
          <w:ilvl w:val="0"/>
          <w:numId w:val="6"/>
        </w:numPr>
        <w:spacing w:before="60"/>
        <w:rPr>
          <w:rFonts w:ascii="Arial Nova Cond" w:eastAsia="Arial Nova Cond" w:hAnsi="Arial Nova Cond" w:cs="Arial Nova Cond"/>
          <w:sz w:val="22"/>
          <w:szCs w:val="22"/>
        </w:rPr>
      </w:pPr>
      <w:proofErr w:type="gramStart"/>
      <w:r>
        <w:rPr>
          <w:rFonts w:ascii="Arial Nova Cond" w:eastAsia="Arial Nova Cond" w:hAnsi="Arial Nova Cond" w:cs="Arial Nova Cond"/>
          <w:sz w:val="22"/>
          <w:szCs w:val="22"/>
        </w:rPr>
        <w:t>SO</w:t>
      </w:r>
      <w:proofErr w:type="gramEnd"/>
      <w:r>
        <w:rPr>
          <w:rFonts w:ascii="Arial Nova Cond" w:eastAsia="Arial Nova Cond" w:hAnsi="Arial Nova Cond" w:cs="Arial Nova Cond"/>
          <w:sz w:val="22"/>
          <w:szCs w:val="22"/>
        </w:rPr>
        <w:t xml:space="preserve"> panel: stationary </w:t>
      </w:r>
      <w:proofErr w:type="spellStart"/>
      <w:r>
        <w:rPr>
          <w:rFonts w:ascii="Arial Nova Cond" w:eastAsia="Arial Nova Cond" w:hAnsi="Arial Nova Cond" w:cs="Arial Nova Cond"/>
          <w:sz w:val="22"/>
          <w:szCs w:val="22"/>
        </w:rPr>
        <w:t>sidelite</w:t>
      </w:r>
      <w:proofErr w:type="spellEnd"/>
      <w:r>
        <w:rPr>
          <w:rFonts w:ascii="Arial Nova Cond" w:eastAsia="Arial Nova Cond" w:hAnsi="Arial Nova Cond" w:cs="Arial Nova Cond"/>
          <w:sz w:val="22"/>
          <w:szCs w:val="22"/>
        </w:rPr>
        <w:t xml:space="preserve"> capable of swinging away for emergency egress</w:t>
      </w:r>
    </w:p>
    <w:p w14:paraId="245052AE" w14:textId="77777777" w:rsidR="00516B54" w:rsidRDefault="0013232E">
      <w:pPr>
        <w:numPr>
          <w:ilvl w:val="0"/>
          <w:numId w:val="6"/>
        </w:numPr>
        <w:spacing w:before="60"/>
        <w:rPr>
          <w:rFonts w:ascii="Arial Nova Cond" w:eastAsia="Arial Nova Cond" w:hAnsi="Arial Nova Cond" w:cs="Arial Nova Cond"/>
          <w:sz w:val="22"/>
          <w:szCs w:val="22"/>
        </w:rPr>
      </w:pPr>
      <w:r>
        <w:rPr>
          <w:rFonts w:ascii="Arial Nova Cond" w:eastAsia="Arial Nova Cond" w:hAnsi="Arial Nova Cond" w:cs="Arial Nova Cond"/>
          <w:sz w:val="22"/>
          <w:szCs w:val="22"/>
        </w:rPr>
        <w:t>SX panel: sliding panel capable of swinging away for emergency egress</w:t>
      </w:r>
    </w:p>
    <w:p w14:paraId="245052AF" w14:textId="77777777" w:rsidR="00516B54" w:rsidRDefault="0013232E">
      <w:pPr>
        <w:numPr>
          <w:ilvl w:val="0"/>
          <w:numId w:val="6"/>
        </w:numPr>
        <w:spacing w:before="60"/>
        <w:rPr>
          <w:rFonts w:ascii="Arial Nova Cond" w:eastAsia="Arial Nova Cond" w:hAnsi="Arial Nova Cond" w:cs="Arial Nova Cond"/>
          <w:sz w:val="22"/>
          <w:szCs w:val="22"/>
        </w:rPr>
      </w:pPr>
      <w:r>
        <w:rPr>
          <w:rFonts w:ascii="Arial Nova Cond" w:eastAsia="Arial Nova Cond" w:hAnsi="Arial Nova Cond" w:cs="Arial Nova Cond"/>
          <w:sz w:val="22"/>
          <w:szCs w:val="22"/>
        </w:rPr>
        <w:t>O panel: a fixed panel with no capability to either slide or swing away</w:t>
      </w:r>
    </w:p>
    <w:p w14:paraId="245052B0" w14:textId="77777777" w:rsidR="00516B54" w:rsidRDefault="0013232E">
      <w:pPr>
        <w:numPr>
          <w:ilvl w:val="0"/>
          <w:numId w:val="6"/>
        </w:numPr>
        <w:spacing w:before="60"/>
        <w:rPr>
          <w:rFonts w:ascii="Arial Nova Cond" w:eastAsia="Arial Nova Cond" w:hAnsi="Arial Nova Cond" w:cs="Arial Nova Cond"/>
          <w:sz w:val="22"/>
          <w:szCs w:val="22"/>
        </w:rPr>
      </w:pPr>
      <w:r>
        <w:rPr>
          <w:rFonts w:ascii="Arial Nova Cond" w:eastAsia="Arial Nova Cond" w:hAnsi="Arial Nova Cond" w:cs="Arial Nova Cond"/>
          <w:sz w:val="22"/>
          <w:szCs w:val="22"/>
        </w:rPr>
        <w:t>Single Slide: a door system with one stationary panel and one moving panel that open/closes on one side. The moving and stationary panels overlap when the door is open.</w:t>
      </w:r>
    </w:p>
    <w:p w14:paraId="245052B1" w14:textId="77777777" w:rsidR="00516B54" w:rsidRDefault="0013232E">
      <w:pPr>
        <w:numPr>
          <w:ilvl w:val="0"/>
          <w:numId w:val="6"/>
        </w:numPr>
        <w:spacing w:before="6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Bi-Parting Slide: a door system with two moving panels that slide in opposite directions with two stationary panels that overlap the slide panels when the door is open </w:t>
      </w:r>
    </w:p>
    <w:p w14:paraId="245052B2" w14:textId="77777777" w:rsidR="00516B54" w:rsidRDefault="0013232E">
      <w:pPr>
        <w:numPr>
          <w:ilvl w:val="0"/>
          <w:numId w:val="6"/>
        </w:numPr>
        <w:rPr>
          <w:rFonts w:ascii="Arial Nova Cond" w:eastAsia="Arial Nova Cond" w:hAnsi="Arial Nova Cond" w:cs="Arial Nova Cond"/>
          <w:sz w:val="22"/>
          <w:szCs w:val="22"/>
        </w:rPr>
      </w:pPr>
      <w:bookmarkStart w:id="3" w:name="_heading=h.z337ya" w:colFirst="0" w:colLast="0"/>
      <w:bookmarkEnd w:id="3"/>
      <w:r>
        <w:rPr>
          <w:rFonts w:ascii="Arial Nova Cond" w:eastAsia="Arial Nova Cond" w:hAnsi="Arial Nova Cond" w:cs="Arial Nova Cond"/>
          <w:sz w:val="22"/>
          <w:szCs w:val="22"/>
        </w:rPr>
        <w:t>Type 010 – non breakout: Sliding panel(s) ‘X’ shall slide along interior side.</w:t>
      </w:r>
    </w:p>
    <w:p w14:paraId="245052B3" w14:textId="77777777" w:rsidR="00516B54" w:rsidRDefault="0013232E">
      <w:pPr>
        <w:numPr>
          <w:ilvl w:val="0"/>
          <w:numId w:val="6"/>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Type 110 – partial breakout: Slide-swing panel(s) ‘SX’ shall slide along exterior ‘O’ fixed </w:t>
      </w:r>
      <w:proofErr w:type="spellStart"/>
      <w:r>
        <w:rPr>
          <w:rFonts w:ascii="Arial Nova Cond" w:eastAsia="Arial Nova Cond" w:hAnsi="Arial Nova Cond" w:cs="Arial Nova Cond"/>
          <w:sz w:val="22"/>
          <w:szCs w:val="22"/>
        </w:rPr>
        <w:t>sidelite</w:t>
      </w:r>
      <w:proofErr w:type="spellEnd"/>
      <w:r>
        <w:rPr>
          <w:rFonts w:ascii="Arial Nova Cond" w:eastAsia="Arial Nova Cond" w:hAnsi="Arial Nova Cond" w:cs="Arial Nova Cond"/>
          <w:sz w:val="22"/>
          <w:szCs w:val="22"/>
        </w:rPr>
        <w:t>(s).</w:t>
      </w:r>
    </w:p>
    <w:p w14:paraId="245052B4" w14:textId="77777777" w:rsidR="00516B54" w:rsidRDefault="0013232E">
      <w:pPr>
        <w:numPr>
          <w:ilvl w:val="0"/>
          <w:numId w:val="6"/>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Type 310 – full breakout: Slide-swing panel(s) ‘SX’ shall slide along interior ‘SO’ swing-out </w:t>
      </w:r>
      <w:proofErr w:type="spellStart"/>
      <w:r>
        <w:rPr>
          <w:rFonts w:ascii="Arial Nova Cond" w:eastAsia="Arial Nova Cond" w:hAnsi="Arial Nova Cond" w:cs="Arial Nova Cond"/>
          <w:sz w:val="22"/>
          <w:szCs w:val="22"/>
        </w:rPr>
        <w:t>sidelite</w:t>
      </w:r>
      <w:proofErr w:type="spellEnd"/>
      <w:r>
        <w:rPr>
          <w:rFonts w:ascii="Arial Nova Cond" w:eastAsia="Arial Nova Cond" w:hAnsi="Arial Nova Cond" w:cs="Arial Nova Cond"/>
          <w:sz w:val="22"/>
          <w:szCs w:val="22"/>
        </w:rPr>
        <w:t>(s)</w:t>
      </w:r>
    </w:p>
    <w:p w14:paraId="245052B5" w14:textId="77777777" w:rsidR="00516B54" w:rsidRDefault="00516B54">
      <w:pPr>
        <w:rPr>
          <w:rFonts w:ascii="Arial Nova Cond" w:eastAsia="Arial Nova Cond" w:hAnsi="Arial Nova Cond" w:cs="Arial Nova Cond"/>
          <w:b/>
          <w:sz w:val="22"/>
          <w:szCs w:val="22"/>
        </w:rPr>
      </w:pPr>
    </w:p>
    <w:p w14:paraId="245052B6" w14:textId="77777777" w:rsidR="00516B54" w:rsidRDefault="00516B54">
      <w:pPr>
        <w:pBdr>
          <w:top w:val="nil"/>
          <w:left w:val="nil"/>
          <w:bottom w:val="nil"/>
          <w:right w:val="nil"/>
          <w:between w:val="nil"/>
        </w:pBdr>
        <w:spacing w:before="60"/>
        <w:ind w:left="548" w:hanging="274"/>
        <w:rPr>
          <w:rFonts w:ascii="Arial Nova Cond" w:eastAsia="Arial Nova Cond" w:hAnsi="Arial Nova Cond" w:cs="Arial Nova Cond"/>
          <w:color w:val="000000"/>
          <w:sz w:val="22"/>
          <w:szCs w:val="22"/>
        </w:rPr>
      </w:pPr>
    </w:p>
    <w:p w14:paraId="245052B7" w14:textId="77777777" w:rsidR="00516B54" w:rsidRDefault="0013232E">
      <w:pPr>
        <w:rPr>
          <w:rFonts w:ascii="Arial Nova Cond" w:eastAsia="Arial Nova Cond" w:hAnsi="Arial Nova Cond" w:cs="Arial Nova Cond"/>
          <w:sz w:val="22"/>
          <w:szCs w:val="22"/>
        </w:rPr>
      </w:pPr>
      <w:r>
        <w:rPr>
          <w:rFonts w:ascii="Arial Nova Cond" w:eastAsia="Arial Nova Cond" w:hAnsi="Arial Nova Cond" w:cs="Arial Nova Cond"/>
          <w:color w:val="000000"/>
          <w:sz w:val="22"/>
          <w:szCs w:val="22"/>
        </w:rPr>
        <w:t>2.02.02 DOOR OPERATOR AND CONTROLLER</w:t>
      </w:r>
    </w:p>
    <w:p w14:paraId="245052B8" w14:textId="77777777" w:rsidR="00516B54" w:rsidRDefault="0013232E">
      <w:pPr>
        <w:rPr>
          <w:rFonts w:ascii="Arial Nova Cond" w:eastAsia="Arial Nova Cond" w:hAnsi="Arial Nova Cond" w:cs="Arial Nova Cond"/>
          <w:sz w:val="22"/>
          <w:szCs w:val="22"/>
        </w:rPr>
      </w:pPr>
      <w:r>
        <w:rPr>
          <w:rFonts w:ascii="Arial Nova Cond" w:eastAsia="Arial Nova Cond" w:hAnsi="Arial Nova Cond" w:cs="Arial Nova Cond"/>
          <w:sz w:val="22"/>
          <w:szCs w:val="22"/>
        </w:rPr>
        <w:t>A. OPERATOR:</w:t>
      </w:r>
    </w:p>
    <w:p w14:paraId="245052B9" w14:textId="77777777" w:rsidR="00516B54" w:rsidRDefault="0013232E">
      <w:pPr>
        <w:numPr>
          <w:ilvl w:val="0"/>
          <w:numId w:val="8"/>
        </w:numPr>
        <w:spacing w:line="259" w:lineRule="auto"/>
        <w:rPr>
          <w:rFonts w:ascii="Arial Nova Cond" w:eastAsia="Arial Nova Cond" w:hAnsi="Arial Nova Cond" w:cs="Arial Nova Cond"/>
          <w:sz w:val="22"/>
          <w:szCs w:val="22"/>
        </w:rPr>
      </w:pPr>
      <w:bookmarkStart w:id="4" w:name="_heading=h.3j2qqm3" w:colFirst="0" w:colLast="0"/>
      <w:bookmarkEnd w:id="4"/>
      <w:r>
        <w:rPr>
          <w:rFonts w:ascii="Arial Nova Cond" w:eastAsia="Arial Nova Cond" w:hAnsi="Arial Nova Cond" w:cs="Arial Nova Cond"/>
          <w:sz w:val="22"/>
          <w:szCs w:val="22"/>
        </w:rPr>
        <w:t>The Electric Operating Mechanism shall be HD-Slide™ Series 2001 Belt Drive</w:t>
      </w:r>
    </w:p>
    <w:p w14:paraId="245052BA" w14:textId="77777777" w:rsidR="00516B54" w:rsidRDefault="0013232E">
      <w:pPr>
        <w:numPr>
          <w:ilvl w:val="0"/>
          <w:numId w:val="8"/>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The operator shall be mounted and concealed within the header.</w:t>
      </w:r>
    </w:p>
    <w:p w14:paraId="245052BB" w14:textId="77777777" w:rsidR="00516B54" w:rsidRDefault="0013232E">
      <w:pPr>
        <w:numPr>
          <w:ilvl w:val="0"/>
          <w:numId w:val="8"/>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On/Off Switch shall be supplied. When switched OFF or during electrical power failure, the unit reverts to free manual operation.</w:t>
      </w:r>
    </w:p>
    <w:p w14:paraId="245052BC" w14:textId="77777777" w:rsidR="00516B54" w:rsidRDefault="0013232E">
      <w:pPr>
        <w:numPr>
          <w:ilvl w:val="0"/>
          <w:numId w:val="8"/>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Operating force shall be accomplished through a 1/8 HP DC permanent magnet motor with heavy duty worm gear transmission and 1800 RPM working with reinforced drive belt, attached 1/4" thick steel door hangers, and idler pulley </w:t>
      </w:r>
    </w:p>
    <w:p w14:paraId="245052BD" w14:textId="77777777" w:rsidR="00516B54" w:rsidRDefault="0013232E">
      <w:pPr>
        <w:numPr>
          <w:ilvl w:val="0"/>
          <w:numId w:val="8"/>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Drive belt to be steel reinforced nylon, 1" (25.4 mm) wide</w:t>
      </w:r>
    </w:p>
    <w:p w14:paraId="245052BE" w14:textId="77777777" w:rsidR="00516B54" w:rsidRDefault="0013232E">
      <w:pPr>
        <w:numPr>
          <w:ilvl w:val="0"/>
          <w:numId w:val="8"/>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Idler pulley to be reinforced, metallic material.</w:t>
      </w:r>
    </w:p>
    <w:p w14:paraId="245052BF" w14:textId="77777777" w:rsidR="00516B54" w:rsidRDefault="0013232E">
      <w:pPr>
        <w:numPr>
          <w:ilvl w:val="0"/>
          <w:numId w:val="8"/>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Maximum current draw shall not exceed 3.15 Amps</w:t>
      </w:r>
    </w:p>
    <w:p w14:paraId="245052C0" w14:textId="78B71B53" w:rsidR="00516B54" w:rsidRDefault="000002D5">
      <w:pPr>
        <w:numPr>
          <w:ilvl w:val="0"/>
          <w:numId w:val="8"/>
        </w:numPr>
        <w:spacing w:line="259" w:lineRule="auto"/>
        <w:rPr>
          <w:rFonts w:ascii="Arial Nova Cond" w:eastAsia="Arial Nova Cond" w:hAnsi="Arial Nova Cond" w:cs="Arial Nova Cond"/>
          <w:color w:val="000000"/>
          <w:sz w:val="22"/>
          <w:szCs w:val="22"/>
        </w:rPr>
      </w:pPr>
      <w:bookmarkStart w:id="5" w:name="_heading=h.1y810tw" w:colFirst="0" w:colLast="0"/>
      <w:bookmarkEnd w:id="5"/>
      <w:r w:rsidRPr="00BF6198">
        <w:rPr>
          <w:rFonts w:ascii="Arial Nova Cond" w:eastAsia="Arial Nova Cond" w:hAnsi="Arial Nova Cond" w:cs="Arial Nova Cond"/>
          <w:b/>
          <w:color w:val="000000"/>
          <w:sz w:val="22"/>
          <w:szCs w:val="22"/>
        </w:rPr>
        <w:t>{CHOOSE 120VAC or 240VAC</w:t>
      </w:r>
      <w:r>
        <w:rPr>
          <w:rFonts w:ascii="Arial Nova Cond" w:eastAsia="Arial Nova Cond" w:hAnsi="Arial Nova Cond" w:cs="Arial Nova Cond"/>
          <w:b/>
          <w:color w:val="000000"/>
          <w:sz w:val="22"/>
          <w:szCs w:val="22"/>
        </w:rPr>
        <w:t>},</w:t>
      </w:r>
      <w:r w:rsidR="0013232E">
        <w:rPr>
          <w:rFonts w:ascii="Arial Nova Cond" w:eastAsia="Arial Nova Cond" w:hAnsi="Arial Nova Cond" w:cs="Arial Nova Cond"/>
          <w:color w:val="000000"/>
          <w:sz w:val="22"/>
          <w:szCs w:val="22"/>
        </w:rPr>
        <w:t xml:space="preserve"> 50/60 cycle, single-phase, dedicated 20 Amps circuit per operator.</w:t>
      </w:r>
    </w:p>
    <w:p w14:paraId="245052C1" w14:textId="77777777" w:rsidR="00516B54" w:rsidRDefault="00516B54">
      <w:pPr>
        <w:pBdr>
          <w:top w:val="nil"/>
          <w:left w:val="nil"/>
          <w:bottom w:val="nil"/>
          <w:right w:val="nil"/>
          <w:between w:val="nil"/>
        </w:pBdr>
        <w:rPr>
          <w:rFonts w:ascii="Arial Nova Cond" w:eastAsia="Arial Nova Cond" w:hAnsi="Arial Nova Cond" w:cs="Arial Nova Cond"/>
          <w:color w:val="000000"/>
          <w:sz w:val="22"/>
          <w:szCs w:val="22"/>
        </w:rPr>
      </w:pPr>
    </w:p>
    <w:p w14:paraId="245052C2" w14:textId="77777777" w:rsidR="00516B54" w:rsidRDefault="0013232E">
      <w:pPr>
        <w:rPr>
          <w:rFonts w:ascii="Arial Nova Cond" w:eastAsia="Arial Nova Cond" w:hAnsi="Arial Nova Cond" w:cs="Arial Nova Cond"/>
          <w:sz w:val="22"/>
          <w:szCs w:val="22"/>
        </w:rPr>
      </w:pPr>
      <w:r>
        <w:rPr>
          <w:rFonts w:ascii="Arial Nova Cond" w:eastAsia="Arial Nova Cond" w:hAnsi="Arial Nova Cond" w:cs="Arial Nova Cond"/>
          <w:sz w:val="22"/>
          <w:szCs w:val="22"/>
        </w:rPr>
        <w:t>B. MASTER CONTROL:</w:t>
      </w:r>
    </w:p>
    <w:p w14:paraId="245052C3" w14:textId="77777777" w:rsidR="00516B54" w:rsidRDefault="0013232E">
      <w:pPr>
        <w:numPr>
          <w:ilvl w:val="0"/>
          <w:numId w:val="11"/>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The system shall feature a microprocessor-based controller.</w:t>
      </w:r>
    </w:p>
    <w:p w14:paraId="245052C4" w14:textId="77777777" w:rsidR="00516B54" w:rsidRDefault="0013232E">
      <w:pPr>
        <w:numPr>
          <w:ilvl w:val="0"/>
          <w:numId w:val="11"/>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The display shall include a 40-character alphanumeric for ease of adjustment and comprehensive diagnostics, including error and alarm logging.</w:t>
      </w:r>
    </w:p>
    <w:p w14:paraId="245052C5" w14:textId="77777777" w:rsidR="00516B54" w:rsidRDefault="0013232E">
      <w:pPr>
        <w:numPr>
          <w:ilvl w:val="0"/>
          <w:numId w:val="11"/>
        </w:numPr>
        <w:pBdr>
          <w:top w:val="nil"/>
          <w:left w:val="nil"/>
          <w:bottom w:val="nil"/>
          <w:right w:val="nil"/>
          <w:between w:val="nil"/>
        </w:pBdr>
        <w:spacing w:before="60"/>
        <w:rPr>
          <w:rFonts w:ascii="Arial Nova Cond" w:eastAsia="Arial Nova Cond" w:hAnsi="Arial Nova Cond" w:cs="Arial Nova Cond"/>
          <w:color w:val="000000"/>
          <w:sz w:val="22"/>
          <w:szCs w:val="22"/>
        </w:rPr>
      </w:pPr>
      <w:bookmarkStart w:id="6" w:name="_heading=h.4i7ojhp" w:colFirst="0" w:colLast="0"/>
      <w:bookmarkEnd w:id="6"/>
      <w:r>
        <w:rPr>
          <w:rFonts w:ascii="Arial Nova Cond" w:eastAsia="Arial Nova Cond" w:hAnsi="Arial Nova Cond" w:cs="Arial Nova Cond"/>
          <w:color w:val="000000"/>
          <w:sz w:val="22"/>
          <w:szCs w:val="22"/>
        </w:rPr>
        <w:t>The control shall have minimum of 28 programmable parameters including the following functions as required by ANSI A156.10:</w:t>
      </w:r>
    </w:p>
    <w:p w14:paraId="245052C6" w14:textId="77777777" w:rsidR="00516B54" w:rsidRDefault="0013232E">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bookmarkStart w:id="7" w:name="_heading=h.2xcytpi" w:colFirst="0" w:colLast="0"/>
      <w:bookmarkEnd w:id="7"/>
      <w:r>
        <w:rPr>
          <w:rFonts w:ascii="Arial Nova Cond" w:eastAsia="Arial Nova Cond" w:hAnsi="Arial Nova Cond" w:cs="Arial Nova Cond"/>
          <w:color w:val="000000"/>
          <w:sz w:val="22"/>
          <w:szCs w:val="22"/>
        </w:rPr>
        <w:t xml:space="preserve">a. </w:t>
      </w:r>
      <w:r>
        <w:rPr>
          <w:rFonts w:ascii="Arial Nova Cond" w:eastAsia="Arial Nova Cond" w:hAnsi="Arial Nova Cond" w:cs="Arial Nova Cond"/>
          <w:color w:val="000000"/>
          <w:sz w:val="22"/>
          <w:szCs w:val="22"/>
        </w:rPr>
        <w:tab/>
        <w:t>Adjustable opening and closing speeds.</w:t>
      </w:r>
    </w:p>
    <w:p w14:paraId="245052C7" w14:textId="77777777" w:rsidR="00516B54" w:rsidRDefault="0013232E">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w:t>
      </w:r>
      <w:r>
        <w:rPr>
          <w:rFonts w:ascii="Arial Nova Cond" w:eastAsia="Arial Nova Cond" w:hAnsi="Arial Nova Cond" w:cs="Arial Nova Cond"/>
          <w:color w:val="000000"/>
          <w:sz w:val="22"/>
          <w:szCs w:val="22"/>
        </w:rPr>
        <w:tab/>
        <w:t>Adjustable back-check and latching.</w:t>
      </w:r>
    </w:p>
    <w:p w14:paraId="245052C8" w14:textId="77777777" w:rsidR="00516B54" w:rsidRDefault="0013232E">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lastRenderedPageBreak/>
        <w:t>c.</w:t>
      </w:r>
      <w:r>
        <w:rPr>
          <w:rFonts w:ascii="Arial Nova Cond" w:eastAsia="Arial Nova Cond" w:hAnsi="Arial Nova Cond" w:cs="Arial Nova Cond"/>
          <w:color w:val="000000"/>
          <w:sz w:val="22"/>
          <w:szCs w:val="22"/>
        </w:rPr>
        <w:tab/>
        <w:t>Adjustable braking.</w:t>
      </w:r>
    </w:p>
    <w:p w14:paraId="245052C9" w14:textId="77777777" w:rsidR="00516B54" w:rsidRDefault="0013232E">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w:t>
      </w:r>
      <w:r>
        <w:rPr>
          <w:rFonts w:ascii="Arial Nova Cond" w:eastAsia="Arial Nova Cond" w:hAnsi="Arial Nova Cond" w:cs="Arial Nova Cond"/>
          <w:color w:val="000000"/>
          <w:sz w:val="22"/>
          <w:szCs w:val="22"/>
        </w:rPr>
        <w:tab/>
        <w:t>Adjustable hold-open time between 1 to 30 seconds.</w:t>
      </w:r>
    </w:p>
    <w:p w14:paraId="245052CA" w14:textId="77777777" w:rsidR="00516B54" w:rsidRDefault="0013232E">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w:t>
      </w:r>
      <w:r>
        <w:rPr>
          <w:rFonts w:ascii="Arial Nova Cond" w:eastAsia="Arial Nova Cond" w:hAnsi="Arial Nova Cond" w:cs="Arial Nova Cond"/>
          <w:color w:val="000000"/>
          <w:sz w:val="22"/>
          <w:szCs w:val="22"/>
        </w:rPr>
        <w:tab/>
        <w:t>Adjustable Reversing Circuit will reopen door unit if closing path is obstructed.</w:t>
      </w:r>
    </w:p>
    <w:p w14:paraId="245052CB" w14:textId="77777777" w:rsidR="00516B54" w:rsidRDefault="0013232E">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f.</w:t>
      </w:r>
      <w:r>
        <w:rPr>
          <w:rFonts w:ascii="Arial Nova Cond" w:eastAsia="Arial Nova Cond" w:hAnsi="Arial Nova Cond" w:cs="Arial Nova Cond"/>
          <w:color w:val="000000"/>
          <w:sz w:val="22"/>
          <w:szCs w:val="22"/>
        </w:rPr>
        <w:tab/>
        <w:t>Separate day and night modes of operation with security over-ride.</w:t>
      </w:r>
    </w:p>
    <w:p w14:paraId="245052CC" w14:textId="77777777" w:rsidR="00516B54" w:rsidRDefault="0013232E">
      <w:pPr>
        <w:numPr>
          <w:ilvl w:val="0"/>
          <w:numId w:val="14"/>
        </w:numPr>
        <w:pBdr>
          <w:top w:val="nil"/>
          <w:left w:val="nil"/>
          <w:bottom w:val="nil"/>
          <w:right w:val="nil"/>
          <w:between w:val="nil"/>
        </w:pBdr>
        <w:spacing w:before="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The system shall support actuating and safety sensors that provide self-monitoring.</w:t>
      </w:r>
    </w:p>
    <w:p w14:paraId="245052CD" w14:textId="77777777" w:rsidR="00516B54" w:rsidRDefault="0013232E">
      <w:pPr>
        <w:numPr>
          <w:ilvl w:val="0"/>
          <w:numId w:val="14"/>
        </w:numPr>
        <w:pBdr>
          <w:top w:val="nil"/>
          <w:left w:val="nil"/>
          <w:bottom w:val="nil"/>
          <w:right w:val="nil"/>
          <w:between w:val="nil"/>
        </w:pBdr>
        <w:spacing w:before="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Supported operating modes shall include:</w:t>
      </w:r>
    </w:p>
    <w:p w14:paraId="245052CE" w14:textId="77777777" w:rsidR="00516B54" w:rsidRDefault="0013232E">
      <w:pPr>
        <w:numPr>
          <w:ilvl w:val="0"/>
          <w:numId w:val="16"/>
        </w:numPr>
        <w:pBdr>
          <w:top w:val="nil"/>
          <w:left w:val="nil"/>
          <w:bottom w:val="nil"/>
          <w:right w:val="nil"/>
          <w:between w:val="nil"/>
        </w:pBdr>
        <w:spacing w:before="60"/>
        <w:ind w:left="1440" w:hanging="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2-Way Automatic / 1-Way Exit.</w:t>
      </w:r>
    </w:p>
    <w:p w14:paraId="245052CF" w14:textId="77777777" w:rsidR="00516B54" w:rsidRDefault="0013232E">
      <w:pPr>
        <w:numPr>
          <w:ilvl w:val="0"/>
          <w:numId w:val="16"/>
        </w:numPr>
        <w:pBdr>
          <w:top w:val="nil"/>
          <w:left w:val="nil"/>
          <w:bottom w:val="nil"/>
          <w:right w:val="nil"/>
          <w:between w:val="nil"/>
        </w:pBdr>
        <w:spacing w:before="60"/>
        <w:ind w:left="1440" w:hanging="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Full / Reduced Door Opening.</w:t>
      </w:r>
    </w:p>
    <w:p w14:paraId="245052D0" w14:textId="77777777" w:rsidR="00516B54" w:rsidRDefault="00516B54">
      <w:pPr>
        <w:pBdr>
          <w:top w:val="nil"/>
          <w:left w:val="nil"/>
          <w:bottom w:val="nil"/>
          <w:right w:val="nil"/>
          <w:between w:val="nil"/>
        </w:pBdr>
        <w:ind w:left="274" w:hanging="274"/>
        <w:rPr>
          <w:rFonts w:ascii="Arial Nova Cond" w:eastAsia="Arial Nova Cond" w:hAnsi="Arial Nova Cond" w:cs="Arial Nova Cond"/>
          <w:color w:val="000000"/>
          <w:sz w:val="22"/>
          <w:szCs w:val="22"/>
        </w:rPr>
      </w:pPr>
    </w:p>
    <w:p w14:paraId="245052D2" w14:textId="77777777" w:rsidR="00516B54" w:rsidRDefault="0013232E">
      <w:pPr>
        <w:rPr>
          <w:rFonts w:ascii="Arial Nova Cond" w:eastAsia="Arial Nova Cond" w:hAnsi="Arial Nova Cond" w:cs="Arial Nova Cond"/>
          <w:sz w:val="22"/>
          <w:szCs w:val="22"/>
        </w:rPr>
      </w:pPr>
      <w:bookmarkStart w:id="8" w:name="_heading=h.1ci93xb" w:colFirst="0" w:colLast="0"/>
      <w:bookmarkEnd w:id="8"/>
      <w:r>
        <w:rPr>
          <w:rFonts w:ascii="Arial Nova Cond" w:eastAsia="Arial Nova Cond" w:hAnsi="Arial Nova Cond" w:cs="Arial Nova Cond"/>
          <w:color w:val="000000"/>
          <w:sz w:val="22"/>
          <w:szCs w:val="22"/>
        </w:rPr>
        <w:t>2.02.03 COMPONENTS</w:t>
      </w:r>
      <w:r>
        <w:rPr>
          <w:rFonts w:ascii="Arial Nova Cond" w:eastAsia="Arial Nova Cond" w:hAnsi="Arial Nova Cond" w:cs="Arial Nova Cond"/>
          <w:color w:val="000000"/>
          <w:sz w:val="22"/>
          <w:szCs w:val="22"/>
        </w:rPr>
        <w:br/>
      </w:r>
      <w:r>
        <w:rPr>
          <w:rFonts w:ascii="Arial Nova Cond" w:eastAsia="Arial Nova Cond" w:hAnsi="Arial Nova Cond" w:cs="Arial Nova Cond"/>
          <w:sz w:val="22"/>
          <w:szCs w:val="22"/>
        </w:rPr>
        <w:t xml:space="preserve">A. HEADER: </w:t>
      </w:r>
    </w:p>
    <w:p w14:paraId="245052D3" w14:textId="77777777" w:rsidR="00516B54" w:rsidRDefault="0013232E">
      <w:pPr>
        <w:numPr>
          <w:ilvl w:val="0"/>
          <w:numId w:val="18"/>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Shall be 6" (152mm) deep by 8" (203mm) high, heavy duty aluminum construction. </w:t>
      </w:r>
    </w:p>
    <w:p w14:paraId="245052D4" w14:textId="77777777" w:rsidR="00516B54" w:rsidRDefault="0013232E">
      <w:pPr>
        <w:numPr>
          <w:ilvl w:val="0"/>
          <w:numId w:val="18"/>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The header shall have a removable face plate for service and adjustment of the operator and controls.</w:t>
      </w:r>
    </w:p>
    <w:p w14:paraId="245052D5" w14:textId="77777777" w:rsidR="00516B54" w:rsidRDefault="0013232E">
      <w:pPr>
        <w:numPr>
          <w:ilvl w:val="0"/>
          <w:numId w:val="18"/>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The header shall have extruded support brackets for dead load and lateral strength.</w:t>
      </w:r>
    </w:p>
    <w:p w14:paraId="245052D6" w14:textId="77777777" w:rsidR="00516B54" w:rsidRDefault="0013232E">
      <w:pPr>
        <w:numPr>
          <w:ilvl w:val="0"/>
          <w:numId w:val="18"/>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Header Capacity:</w:t>
      </w:r>
    </w:p>
    <w:p w14:paraId="7EA63814" w14:textId="51194409" w:rsidR="00563A25" w:rsidRPr="00BF6198" w:rsidRDefault="00563A25" w:rsidP="00384E63">
      <w:pPr>
        <w:spacing w:line="259" w:lineRule="auto"/>
        <w:ind w:left="990"/>
        <w:rPr>
          <w:rFonts w:ascii="Arial Nova Cond" w:eastAsia="Arial Nova Cond" w:hAnsi="Arial Nova Cond" w:cs="Arial Nova Cond"/>
          <w:sz w:val="22"/>
          <w:szCs w:val="22"/>
        </w:rPr>
      </w:pPr>
      <w:r w:rsidRPr="00BF6198">
        <w:rPr>
          <w:rFonts w:ascii="Arial Nova Cond" w:eastAsia="Arial Nova Cond" w:hAnsi="Arial Nova Cond" w:cs="Arial Nova Cond"/>
          <w:b/>
          <w:sz w:val="22"/>
          <w:szCs w:val="22"/>
        </w:rPr>
        <w:t>Bi-Parting</w:t>
      </w:r>
      <w:r w:rsidRPr="00BF6198">
        <w:rPr>
          <w:rFonts w:ascii="Arial Nova Cond" w:eastAsia="Arial Nova Cond" w:hAnsi="Arial Nova Cond" w:cs="Arial Nova Cond"/>
          <w:sz w:val="22"/>
          <w:szCs w:val="22"/>
        </w:rPr>
        <w:t xml:space="preserve">: Up to </w:t>
      </w:r>
      <w:r w:rsidR="007A3644">
        <w:rPr>
          <w:rFonts w:ascii="Arial Nova Cond" w:eastAsia="Arial Nova Cond" w:hAnsi="Arial Nova Cond" w:cs="Arial Nova Cond"/>
          <w:sz w:val="22"/>
          <w:szCs w:val="22"/>
        </w:rPr>
        <w:t>300</w:t>
      </w:r>
      <w:r w:rsidRPr="00BF6198">
        <w:rPr>
          <w:rFonts w:ascii="Arial Nova Cond" w:eastAsia="Arial Nova Cond" w:hAnsi="Arial Nova Cond" w:cs="Arial Nova Cond"/>
          <w:sz w:val="22"/>
          <w:szCs w:val="22"/>
        </w:rPr>
        <w:t xml:space="preserve"> lbs. (113.4 kg) per slide panel over spans up to 16’-0” (4877mm) without </w:t>
      </w:r>
      <w:r w:rsidR="00384E63">
        <w:rPr>
          <w:rFonts w:ascii="Arial Nova Cond" w:eastAsia="Arial Nova Cond" w:hAnsi="Arial Nova Cond" w:cs="Arial Nova Cond"/>
          <w:sz w:val="22"/>
          <w:szCs w:val="22"/>
        </w:rPr>
        <w:t>intermediate s</w:t>
      </w:r>
      <w:r w:rsidRPr="00BF6198">
        <w:rPr>
          <w:rFonts w:ascii="Arial Nova Cond" w:eastAsia="Arial Nova Cond" w:hAnsi="Arial Nova Cond" w:cs="Arial Nova Cond"/>
          <w:sz w:val="22"/>
          <w:szCs w:val="22"/>
        </w:rPr>
        <w:t>upports.</w:t>
      </w:r>
    </w:p>
    <w:p w14:paraId="245052D8" w14:textId="16C11F67" w:rsidR="00516B54" w:rsidRDefault="00563A25" w:rsidP="00384E63">
      <w:pPr>
        <w:spacing w:line="259" w:lineRule="auto"/>
        <w:ind w:left="990"/>
        <w:rPr>
          <w:rFonts w:ascii="Arial Nova Cond" w:eastAsia="Arial Nova Cond" w:hAnsi="Arial Nova Cond" w:cs="Arial Nova Cond"/>
          <w:bCs/>
          <w:sz w:val="22"/>
          <w:szCs w:val="22"/>
        </w:rPr>
      </w:pPr>
      <w:r>
        <w:rPr>
          <w:rFonts w:ascii="Arial Nova Cond" w:eastAsia="Arial Nova Cond" w:hAnsi="Arial Nova Cond" w:cs="Arial Nova Cond"/>
          <w:b/>
          <w:sz w:val="22"/>
          <w:szCs w:val="22"/>
        </w:rPr>
        <w:t>Single Slide:</w:t>
      </w:r>
      <w:r w:rsidRPr="00384E63">
        <w:rPr>
          <w:rFonts w:ascii="Arial Nova Cond" w:eastAsia="Arial Nova Cond" w:hAnsi="Arial Nova Cond" w:cs="Arial Nova Cond"/>
          <w:b/>
          <w:sz w:val="22"/>
          <w:szCs w:val="22"/>
        </w:rPr>
        <w:t xml:space="preserve"> </w:t>
      </w:r>
      <w:r w:rsidRPr="00384E63">
        <w:rPr>
          <w:rFonts w:ascii="Arial Nova Cond" w:eastAsia="Arial Nova Cond" w:hAnsi="Arial Nova Cond" w:cs="Arial Nova Cond"/>
          <w:bCs/>
          <w:sz w:val="22"/>
          <w:szCs w:val="22"/>
        </w:rPr>
        <w:t xml:space="preserve">Up to </w:t>
      </w:r>
      <w:r w:rsidR="007A3644">
        <w:rPr>
          <w:rFonts w:ascii="Arial Nova Cond" w:eastAsia="Arial Nova Cond" w:hAnsi="Arial Nova Cond" w:cs="Arial Nova Cond"/>
          <w:bCs/>
          <w:sz w:val="22"/>
          <w:szCs w:val="22"/>
        </w:rPr>
        <w:t xml:space="preserve">500 </w:t>
      </w:r>
      <w:r w:rsidRPr="00384E63">
        <w:rPr>
          <w:rFonts w:ascii="Arial Nova Cond" w:eastAsia="Arial Nova Cond" w:hAnsi="Arial Nova Cond" w:cs="Arial Nova Cond"/>
          <w:bCs/>
          <w:sz w:val="22"/>
          <w:szCs w:val="22"/>
        </w:rPr>
        <w:t xml:space="preserve">lbs. (113.4 kg) per slide panel over spans up to 9’-0” (2743mm) without </w:t>
      </w:r>
    </w:p>
    <w:p w14:paraId="6C1801BA" w14:textId="77777777" w:rsidR="00384E63" w:rsidRDefault="00384E63" w:rsidP="00384E63">
      <w:pPr>
        <w:spacing w:line="259" w:lineRule="auto"/>
        <w:ind w:left="990"/>
        <w:rPr>
          <w:rFonts w:ascii="Arial Nova Cond" w:eastAsia="Arial Nova Cond" w:hAnsi="Arial Nova Cond" w:cs="Arial Nova Cond"/>
          <w:sz w:val="22"/>
          <w:szCs w:val="22"/>
        </w:rPr>
      </w:pPr>
    </w:p>
    <w:p w14:paraId="245052D9" w14:textId="77777777" w:rsidR="00516B54" w:rsidRDefault="0013232E">
      <w:pPr>
        <w:rPr>
          <w:rFonts w:ascii="Arial Nova Cond" w:eastAsia="Arial Nova Cond" w:hAnsi="Arial Nova Cond" w:cs="Arial Nova Cond"/>
          <w:sz w:val="22"/>
          <w:szCs w:val="22"/>
        </w:rPr>
      </w:pPr>
      <w:r>
        <w:rPr>
          <w:rFonts w:ascii="Arial Nova Cond" w:eastAsia="Arial Nova Cond" w:hAnsi="Arial Nova Cond" w:cs="Arial Nova Cond"/>
          <w:sz w:val="22"/>
          <w:szCs w:val="22"/>
        </w:rPr>
        <w:t>B. CARRIER ASSEMBLIES AND HEADER ROLLER TRACK:</w:t>
      </w:r>
    </w:p>
    <w:p w14:paraId="245052DA" w14:textId="77777777" w:rsidR="00516B54" w:rsidRDefault="0013232E">
      <w:pPr>
        <w:numPr>
          <w:ilvl w:val="0"/>
          <w:numId w:val="20"/>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Carrier assemblies shall support door panels with a minimum of four rollers per panel.</w:t>
      </w:r>
    </w:p>
    <w:p w14:paraId="245052DB" w14:textId="77777777" w:rsidR="00516B54" w:rsidRDefault="0013232E">
      <w:pPr>
        <w:numPr>
          <w:ilvl w:val="0"/>
          <w:numId w:val="20"/>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Rollers will be non-metallic high quality ball bearing wheels 2" (51mm) diameter. </w:t>
      </w:r>
    </w:p>
    <w:p w14:paraId="245052DE" w14:textId="6A93A692" w:rsidR="00516B54" w:rsidRDefault="008D1DF1" w:rsidP="00B075A9">
      <w:pPr>
        <w:numPr>
          <w:ilvl w:val="0"/>
          <w:numId w:val="20"/>
        </w:numPr>
        <w:spacing w:line="259" w:lineRule="auto"/>
        <w:rPr>
          <w:rFonts w:ascii="Arial Nova Cond" w:eastAsia="Arial Nova Cond" w:hAnsi="Arial Nova Cond" w:cs="Arial Nova Cond"/>
          <w:sz w:val="22"/>
          <w:szCs w:val="22"/>
        </w:rPr>
      </w:pPr>
      <w:r w:rsidRPr="00B075A9">
        <w:rPr>
          <w:rFonts w:ascii="Arial Nova Cond" w:eastAsia="Arial Nova Cond" w:hAnsi="Arial Nova Cond" w:cs="Arial Nova Cond"/>
          <w:sz w:val="22"/>
          <w:szCs w:val="22"/>
        </w:rPr>
        <w:t>Anti-Derailing shall be accomplished by means of a separate adjustable roller</w:t>
      </w:r>
    </w:p>
    <w:p w14:paraId="2D36C1D2" w14:textId="77777777" w:rsidR="00B075A9" w:rsidRPr="00B075A9" w:rsidRDefault="00B075A9" w:rsidP="00B075A9">
      <w:pPr>
        <w:numPr>
          <w:ilvl w:val="0"/>
          <w:numId w:val="20"/>
        </w:numPr>
        <w:spacing w:line="259" w:lineRule="auto"/>
        <w:rPr>
          <w:rFonts w:ascii="Arial Nova Cond" w:eastAsia="Arial Nova Cond" w:hAnsi="Arial Nova Cond" w:cs="Arial Nova Cond"/>
          <w:sz w:val="22"/>
          <w:szCs w:val="22"/>
        </w:rPr>
      </w:pPr>
    </w:p>
    <w:p w14:paraId="245052DF" w14:textId="77777777" w:rsidR="00516B54" w:rsidRDefault="0013232E">
      <w:pPr>
        <w:rPr>
          <w:rFonts w:ascii="Arial Nova Cond" w:eastAsia="Arial Nova Cond" w:hAnsi="Arial Nova Cond" w:cs="Arial Nova Cond"/>
          <w:color w:val="000000"/>
          <w:sz w:val="22"/>
          <w:szCs w:val="22"/>
        </w:rPr>
      </w:pPr>
      <w:r>
        <w:rPr>
          <w:rFonts w:ascii="Arial Nova Cond" w:eastAsia="Arial Nova Cond" w:hAnsi="Arial Nova Cond" w:cs="Arial Nova Cond"/>
          <w:sz w:val="22"/>
          <w:szCs w:val="22"/>
        </w:rPr>
        <w:t>C</w:t>
      </w:r>
      <w:r>
        <w:rPr>
          <w:rFonts w:ascii="Arial Nova Cond" w:eastAsia="Arial Nova Cond" w:hAnsi="Arial Nova Cond" w:cs="Arial Nova Cond"/>
          <w:color w:val="000000"/>
          <w:sz w:val="22"/>
          <w:szCs w:val="22"/>
        </w:rPr>
        <w:t>. SLIDING PANEL(S) AND SIDELITE(S):</w:t>
      </w:r>
    </w:p>
    <w:p w14:paraId="245052E1" w14:textId="77777777" w:rsidR="00516B54" w:rsidRDefault="0013232E">
      <w:pPr>
        <w:numPr>
          <w:ilvl w:val="0"/>
          <w:numId w:val="22"/>
        </w:numPr>
        <w:spacing w:line="259" w:lineRule="auto"/>
        <w:ind w:left="540" w:hanging="27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Stile: Shall be aluminum.</w:t>
      </w:r>
    </w:p>
    <w:p w14:paraId="245052E2" w14:textId="77777777" w:rsidR="00516B54" w:rsidRDefault="0013232E">
      <w:pPr>
        <w:spacing w:line="259" w:lineRule="auto"/>
        <w:ind w:firstLine="540"/>
        <w:rPr>
          <w:rFonts w:ascii="Arial Nova Cond" w:eastAsia="Arial Nova Cond" w:hAnsi="Arial Nova Cond" w:cs="Arial Nova Cond"/>
          <w:sz w:val="22"/>
          <w:szCs w:val="22"/>
        </w:rPr>
      </w:pPr>
      <w:r>
        <w:rPr>
          <w:rFonts w:ascii="Arial Nova Cond" w:eastAsia="Arial Nova Cond" w:hAnsi="Arial Nova Cond" w:cs="Arial Nova Cond"/>
          <w:sz w:val="22"/>
          <w:szCs w:val="22"/>
        </w:rPr>
        <w:t>Medium stile construction: 1-3/4" (44 mm) deep.</w:t>
      </w:r>
    </w:p>
    <w:p w14:paraId="245052E3" w14:textId="77777777" w:rsidR="00516B54" w:rsidRDefault="0013232E">
      <w:pPr>
        <w:spacing w:line="259" w:lineRule="auto"/>
        <w:ind w:firstLine="540"/>
        <w:rPr>
          <w:rFonts w:ascii="Arial Nova Cond" w:eastAsia="Arial Nova Cond" w:hAnsi="Arial Nova Cond" w:cs="Arial Nova Cond"/>
          <w:sz w:val="22"/>
          <w:szCs w:val="22"/>
        </w:rPr>
      </w:pPr>
      <w:r>
        <w:rPr>
          <w:rFonts w:ascii="Arial Nova Cond" w:eastAsia="Arial Nova Cond" w:hAnsi="Arial Nova Cond" w:cs="Arial Nova Cond"/>
          <w:sz w:val="22"/>
          <w:szCs w:val="22"/>
        </w:rPr>
        <w:t>Strike rail on slide panel shall be medium stile.</w:t>
      </w:r>
    </w:p>
    <w:p w14:paraId="245052E4" w14:textId="77777777" w:rsidR="00516B54" w:rsidRDefault="0013232E">
      <w:pPr>
        <w:numPr>
          <w:ilvl w:val="0"/>
          <w:numId w:val="22"/>
        </w:numPr>
        <w:spacing w:line="259" w:lineRule="auto"/>
        <w:ind w:left="540" w:hanging="270"/>
        <w:rPr>
          <w:rFonts w:ascii="Arial Nova Cond" w:eastAsia="Arial Nova Cond" w:hAnsi="Arial Nova Cond" w:cs="Arial Nova Cond"/>
          <w:sz w:val="22"/>
          <w:szCs w:val="22"/>
        </w:rPr>
      </w:pPr>
      <w:r>
        <w:rPr>
          <w:rFonts w:ascii="Arial Nova Cond" w:eastAsia="Arial Nova Cond" w:hAnsi="Arial Nova Cond" w:cs="Arial Nova Cond"/>
          <w:sz w:val="22"/>
          <w:szCs w:val="22"/>
        </w:rPr>
        <w:t>Muntin Bar:</w:t>
      </w:r>
    </w:p>
    <w:p w14:paraId="245052E5" w14:textId="77777777" w:rsidR="00516B54" w:rsidRDefault="0013232E">
      <w:pPr>
        <w:ind w:left="54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An intermediate horizontal rail, 2 1/4” (57 mm) wide, shall be furnished for safety and division of glass.</w:t>
      </w:r>
    </w:p>
    <w:p w14:paraId="245052E6" w14:textId="77777777" w:rsidR="00516B54" w:rsidRDefault="0013232E">
      <w:pPr>
        <w:numPr>
          <w:ilvl w:val="0"/>
          <w:numId w:val="22"/>
        </w:numPr>
        <w:spacing w:line="259" w:lineRule="auto"/>
        <w:ind w:left="540"/>
        <w:rPr>
          <w:rFonts w:ascii="Arial Nova Cond" w:eastAsia="Arial Nova Cond" w:hAnsi="Arial Nova Cond" w:cs="Arial Nova Cond"/>
          <w:color w:val="000000"/>
          <w:sz w:val="22"/>
          <w:szCs w:val="22"/>
        </w:rPr>
      </w:pPr>
      <w:bookmarkStart w:id="9" w:name="_heading=h.3whwml4" w:colFirst="0" w:colLast="0"/>
      <w:bookmarkEnd w:id="9"/>
      <w:r>
        <w:rPr>
          <w:rFonts w:ascii="Arial Nova Cond" w:eastAsia="Arial Nova Cond" w:hAnsi="Arial Nova Cond" w:cs="Arial Nova Cond"/>
          <w:color w:val="000000"/>
          <w:sz w:val="22"/>
          <w:szCs w:val="22"/>
        </w:rPr>
        <w:t>Bottom rail: Shall be 6 1/2" (165mm) tall.</w:t>
      </w:r>
    </w:p>
    <w:p w14:paraId="245052E7" w14:textId="77777777" w:rsidR="00516B54" w:rsidRDefault="0013232E">
      <w:pPr>
        <w:numPr>
          <w:ilvl w:val="0"/>
          <w:numId w:val="22"/>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sz w:val="22"/>
          <w:szCs w:val="22"/>
        </w:rPr>
        <w:t>Sliding panels shall have concealed bottom guides to stabilize slide travel.</w:t>
      </w:r>
    </w:p>
    <w:p w14:paraId="245052E8" w14:textId="77777777" w:rsidR="00516B54" w:rsidRDefault="0013232E">
      <w:pPr>
        <w:numPr>
          <w:ilvl w:val="0"/>
          <w:numId w:val="22"/>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Weather-stripping: Along perimeter of sliding panel(s) and swing-out </w:t>
      </w:r>
      <w:proofErr w:type="spellStart"/>
      <w:r>
        <w:rPr>
          <w:rFonts w:ascii="Arial Nova Cond" w:eastAsia="Arial Nova Cond" w:hAnsi="Arial Nova Cond" w:cs="Arial Nova Cond"/>
          <w:sz w:val="22"/>
          <w:szCs w:val="22"/>
        </w:rPr>
        <w:t>sidelite</w:t>
      </w:r>
      <w:proofErr w:type="spellEnd"/>
      <w:r>
        <w:rPr>
          <w:rFonts w:ascii="Arial Nova Cond" w:eastAsia="Arial Nova Cond" w:hAnsi="Arial Nova Cond" w:cs="Arial Nova Cond"/>
          <w:sz w:val="22"/>
          <w:szCs w:val="22"/>
        </w:rPr>
        <w:t>(s). Weatherstripping material captured in extruded aluminum door panel. Surface applied self-adhesive weatherstripping not acceptable. Adjustable spring-loaded double astragal weather-stripping at lead edge, double mohair at interlock rails.</w:t>
      </w:r>
    </w:p>
    <w:p w14:paraId="245052E9" w14:textId="77777777" w:rsidR="00516B54" w:rsidRDefault="0013232E">
      <w:pPr>
        <w:numPr>
          <w:ilvl w:val="0"/>
          <w:numId w:val="22"/>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Finger Safety: Strike rail of sliding panel will stop short of adjacent </w:t>
      </w:r>
      <w:proofErr w:type="spellStart"/>
      <w:r>
        <w:rPr>
          <w:rFonts w:ascii="Arial Nova Cond" w:eastAsia="Arial Nova Cond" w:hAnsi="Arial Nova Cond" w:cs="Arial Nova Cond"/>
          <w:sz w:val="22"/>
          <w:szCs w:val="22"/>
        </w:rPr>
        <w:t>sidelite</w:t>
      </w:r>
      <w:proofErr w:type="spellEnd"/>
      <w:r>
        <w:rPr>
          <w:rFonts w:ascii="Arial Nova Cond" w:eastAsia="Arial Nova Cond" w:hAnsi="Arial Nova Cond" w:cs="Arial Nova Cond"/>
          <w:sz w:val="22"/>
          <w:szCs w:val="22"/>
        </w:rPr>
        <w:t>.</w:t>
      </w:r>
    </w:p>
    <w:p w14:paraId="245052EA" w14:textId="77777777" w:rsidR="00516B54" w:rsidRDefault="00516B54">
      <w:pPr>
        <w:spacing w:line="259" w:lineRule="auto"/>
        <w:rPr>
          <w:rFonts w:ascii="Arial Nova Cond" w:eastAsia="Arial Nova Cond" w:hAnsi="Arial Nova Cond" w:cs="Arial Nova Cond"/>
          <w:sz w:val="22"/>
          <w:szCs w:val="22"/>
        </w:rPr>
      </w:pPr>
    </w:p>
    <w:p w14:paraId="245052EB" w14:textId="77777777" w:rsidR="00516B54" w:rsidRDefault="0013232E">
      <w:pPr>
        <w:rPr>
          <w:rFonts w:ascii="Arial Nova Cond" w:eastAsia="Arial Nova Cond" w:hAnsi="Arial Nova Cond" w:cs="Arial Nova Cond"/>
          <w:sz w:val="22"/>
          <w:szCs w:val="22"/>
        </w:rPr>
      </w:pPr>
      <w:r>
        <w:rPr>
          <w:rFonts w:ascii="Arial Nova Cond" w:eastAsia="Arial Nova Cond" w:hAnsi="Arial Nova Cond" w:cs="Arial Nova Cond"/>
          <w:sz w:val="22"/>
          <w:szCs w:val="22"/>
        </w:rPr>
        <w:t>D. BREAKOUT PANELS:</w:t>
      </w:r>
    </w:p>
    <w:p w14:paraId="245052EC" w14:textId="77777777" w:rsidR="00516B54" w:rsidRDefault="0013232E">
      <w:pPr>
        <w:ind w:left="720"/>
        <w:rPr>
          <w:rFonts w:ascii="Arial Nova Cond" w:eastAsia="Arial Nova Cond" w:hAnsi="Arial Nova Cond" w:cs="Arial Nova Cond"/>
          <w:sz w:val="22"/>
          <w:szCs w:val="22"/>
        </w:rPr>
      </w:pPr>
      <w:r>
        <w:rPr>
          <w:rFonts w:ascii="Arial Nova Cond" w:eastAsia="Arial Nova Cond" w:hAnsi="Arial Nova Cond" w:cs="Arial Nova Cond"/>
          <w:sz w:val="22"/>
          <w:szCs w:val="22"/>
        </w:rPr>
        <w:t>Slide-swing panels can swing out a minimum of 90° from any position of slide movement and require no more than 50 lbf. (222 N) of force applied at the lock stile to open.</w:t>
      </w:r>
    </w:p>
    <w:p w14:paraId="245052ED" w14:textId="77777777" w:rsidR="00516B54" w:rsidRDefault="0013232E">
      <w:pPr>
        <w:numPr>
          <w:ilvl w:val="0"/>
          <w:numId w:val="1"/>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Slide-swing panels and swing-out </w:t>
      </w:r>
      <w:proofErr w:type="spellStart"/>
      <w:r>
        <w:rPr>
          <w:rFonts w:ascii="Arial Nova Cond" w:eastAsia="Arial Nova Cond" w:hAnsi="Arial Nova Cond" w:cs="Arial Nova Cond"/>
          <w:sz w:val="22"/>
          <w:szCs w:val="22"/>
        </w:rPr>
        <w:t>sidelites</w:t>
      </w:r>
      <w:proofErr w:type="spellEnd"/>
      <w:r>
        <w:rPr>
          <w:rFonts w:ascii="Arial Nova Cond" w:eastAsia="Arial Nova Cond" w:hAnsi="Arial Nova Cond" w:cs="Arial Nova Cond"/>
          <w:sz w:val="22"/>
          <w:szCs w:val="22"/>
        </w:rPr>
        <w:t xml:space="preserve"> shall utilize a spring-loaded ball detent and shall have a torsion spring designed to re-close the panel if pushed open in the direction of egress without user intervention.</w:t>
      </w:r>
    </w:p>
    <w:p w14:paraId="245052EE" w14:textId="77777777" w:rsidR="00516B54" w:rsidRDefault="0013232E">
      <w:pPr>
        <w:numPr>
          <w:ilvl w:val="0"/>
          <w:numId w:val="1"/>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The breakout mechanism shall provide support across the full width of the door in normal operating mode. In breakout mode, the torsion assembly shall support the weight of the door to minimize drop during emergency egress.</w:t>
      </w:r>
    </w:p>
    <w:p w14:paraId="245052EF" w14:textId="77777777" w:rsidR="00516B54" w:rsidRDefault="0013232E">
      <w:pPr>
        <w:numPr>
          <w:ilvl w:val="0"/>
          <w:numId w:val="1"/>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Slide-swing panels shall include an intermediate horizontal rail.</w:t>
      </w:r>
    </w:p>
    <w:p w14:paraId="245052F0" w14:textId="77777777" w:rsidR="00516B54" w:rsidRDefault="0013232E">
      <w:pPr>
        <w:numPr>
          <w:ilvl w:val="0"/>
          <w:numId w:val="1"/>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Units with a breakout feature are ETL listed as an exit away and are compliant with NFPA 101.</w:t>
      </w:r>
    </w:p>
    <w:p w14:paraId="245052F1" w14:textId="77777777" w:rsidR="00516B54" w:rsidRDefault="00516B54">
      <w:pPr>
        <w:spacing w:line="259" w:lineRule="auto"/>
        <w:rPr>
          <w:rFonts w:ascii="Arial Nova Cond" w:eastAsia="Arial Nova Cond" w:hAnsi="Arial Nova Cond" w:cs="Arial Nova Cond"/>
          <w:sz w:val="22"/>
          <w:szCs w:val="22"/>
        </w:rPr>
      </w:pPr>
    </w:p>
    <w:p w14:paraId="245052F3" w14:textId="1A371B3D" w:rsidR="00516B54" w:rsidRDefault="0013232E" w:rsidP="00443B2B">
      <w:pPr>
        <w:rPr>
          <w:rFonts w:ascii="Arial Nova Cond" w:eastAsia="Arial Nova Cond" w:hAnsi="Arial Nova Cond" w:cs="Arial Nova Cond"/>
          <w:sz w:val="22"/>
          <w:szCs w:val="22"/>
        </w:rPr>
      </w:pPr>
      <w:r>
        <w:rPr>
          <w:rFonts w:ascii="Arial Nova Cond" w:eastAsia="Arial Nova Cond" w:hAnsi="Arial Nova Cond" w:cs="Arial Nova Cond"/>
          <w:sz w:val="22"/>
          <w:szCs w:val="22"/>
        </w:rPr>
        <w:t>E. JAMBS/FRAME: Shall be aluminum</w:t>
      </w:r>
      <w:r w:rsidR="00443B2B">
        <w:rPr>
          <w:rFonts w:ascii="Arial Nova Cond" w:eastAsia="Arial Nova Cond" w:hAnsi="Arial Nova Cond" w:cs="Arial Nova Cond"/>
          <w:sz w:val="22"/>
          <w:szCs w:val="22"/>
        </w:rPr>
        <w:t xml:space="preserve"> </w:t>
      </w:r>
      <w:r>
        <w:rPr>
          <w:rFonts w:ascii="Arial Nova Cond" w:eastAsia="Arial Nova Cond" w:hAnsi="Arial Nova Cond" w:cs="Arial Nova Cond"/>
          <w:sz w:val="22"/>
          <w:szCs w:val="22"/>
        </w:rPr>
        <w:t>1 3/4" (44mm) deep by 4" (102mm)</w:t>
      </w:r>
    </w:p>
    <w:p w14:paraId="245052F4" w14:textId="77777777" w:rsidR="00516B54" w:rsidRDefault="00516B54">
      <w:pPr>
        <w:pBdr>
          <w:top w:val="nil"/>
          <w:left w:val="nil"/>
          <w:bottom w:val="nil"/>
          <w:right w:val="nil"/>
          <w:between w:val="nil"/>
        </w:pBdr>
        <w:ind w:left="274" w:hanging="274"/>
        <w:rPr>
          <w:rFonts w:ascii="Arial Nova Cond" w:eastAsia="Arial Nova Cond" w:hAnsi="Arial Nova Cond" w:cs="Arial Nova Cond"/>
          <w:color w:val="000000"/>
          <w:sz w:val="22"/>
          <w:szCs w:val="22"/>
        </w:rPr>
      </w:pPr>
    </w:p>
    <w:p w14:paraId="245052F6" w14:textId="7B563928" w:rsidR="00516B54" w:rsidRDefault="0013232E">
      <w:pPr>
        <w:rPr>
          <w:rFonts w:ascii="Arial Nova Cond" w:eastAsia="Arial Nova Cond" w:hAnsi="Arial Nova Cond" w:cs="Arial Nova Cond"/>
          <w:sz w:val="22"/>
          <w:szCs w:val="22"/>
        </w:rPr>
      </w:pPr>
      <w:r>
        <w:rPr>
          <w:rFonts w:ascii="Arial Nova Cond" w:eastAsia="Arial Nova Cond" w:hAnsi="Arial Nova Cond" w:cs="Arial Nova Cond"/>
          <w:sz w:val="22"/>
          <w:szCs w:val="22"/>
        </w:rPr>
        <w:t>F. THRESHOLD:</w:t>
      </w:r>
      <w:r w:rsidR="00443B2B">
        <w:rPr>
          <w:rFonts w:ascii="Arial Nova Cond" w:eastAsia="Arial Nova Cond" w:hAnsi="Arial Nova Cond" w:cs="Arial Nova Cond"/>
          <w:sz w:val="22"/>
          <w:szCs w:val="22"/>
        </w:rPr>
        <w:t xml:space="preserve"> </w:t>
      </w:r>
      <w:r>
        <w:rPr>
          <w:rFonts w:ascii="Arial Nova Cond" w:eastAsia="Arial Nova Cond" w:hAnsi="Arial Nova Cond" w:cs="Arial Nova Cond"/>
          <w:sz w:val="22"/>
          <w:szCs w:val="22"/>
        </w:rPr>
        <w:t>Shall be aluminum, 1/2" (25 mm) tall by 7” (178 mm) wide as per appropriate NOA drawing.</w:t>
      </w:r>
    </w:p>
    <w:p w14:paraId="245052F7" w14:textId="77777777" w:rsidR="00516B54" w:rsidRDefault="00516B54">
      <w:pPr>
        <w:pBdr>
          <w:top w:val="nil"/>
          <w:left w:val="nil"/>
          <w:bottom w:val="nil"/>
          <w:right w:val="nil"/>
          <w:between w:val="nil"/>
        </w:pBdr>
        <w:ind w:left="274" w:hanging="274"/>
        <w:rPr>
          <w:rFonts w:ascii="Arial Nova Cond" w:eastAsia="Arial Nova Cond" w:hAnsi="Arial Nova Cond" w:cs="Arial Nova Cond"/>
          <w:color w:val="000000"/>
          <w:sz w:val="22"/>
          <w:szCs w:val="22"/>
        </w:rPr>
      </w:pPr>
    </w:p>
    <w:p w14:paraId="245052F9" w14:textId="7361C0DC" w:rsidR="00516B54" w:rsidRDefault="0013232E" w:rsidP="00443B2B">
      <w:pPr>
        <w:rPr>
          <w:rFonts w:ascii="Arial Nova Cond" w:eastAsia="Arial Nova Cond" w:hAnsi="Arial Nova Cond" w:cs="Arial Nova Cond"/>
          <w:color w:val="000000"/>
          <w:sz w:val="22"/>
          <w:szCs w:val="22"/>
        </w:rPr>
      </w:pPr>
      <w:r>
        <w:rPr>
          <w:rFonts w:ascii="Arial Nova Cond" w:eastAsia="Arial Nova Cond" w:hAnsi="Arial Nova Cond" w:cs="Arial Nova Cond"/>
          <w:sz w:val="22"/>
          <w:szCs w:val="22"/>
        </w:rPr>
        <w:t>G. HARDWARE:</w:t>
      </w:r>
      <w:r w:rsidR="00443B2B">
        <w:rPr>
          <w:rFonts w:ascii="Arial Nova Cond" w:eastAsia="Arial Nova Cond" w:hAnsi="Arial Nova Cond" w:cs="Arial Nova Cond"/>
          <w:sz w:val="22"/>
          <w:szCs w:val="22"/>
        </w:rPr>
        <w:t xml:space="preserve"> </w:t>
      </w:r>
      <w:r>
        <w:rPr>
          <w:rFonts w:ascii="Arial Nova Cond" w:eastAsia="Arial Nova Cond" w:hAnsi="Arial Nova Cond" w:cs="Arial Nova Cond"/>
          <w:color w:val="000000"/>
          <w:sz w:val="22"/>
          <w:szCs w:val="22"/>
        </w:rPr>
        <w:t>ANSI A156.5, Grade 1, 3-Point Locking provided and installed in strike rail shall include:</w:t>
      </w:r>
    </w:p>
    <w:p w14:paraId="245052FA" w14:textId="77777777" w:rsidR="00516B54" w:rsidRDefault="0013232E">
      <w:pPr>
        <w:pBdr>
          <w:top w:val="nil"/>
          <w:left w:val="nil"/>
          <w:bottom w:val="nil"/>
          <w:right w:val="nil"/>
          <w:between w:val="nil"/>
        </w:pBdr>
        <w:spacing w:before="60"/>
        <w:ind w:left="548"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1. </w:t>
      </w:r>
      <w:r>
        <w:rPr>
          <w:rFonts w:ascii="Arial Nova Cond" w:eastAsia="Arial Nova Cond" w:hAnsi="Arial Nova Cond" w:cs="Arial Nova Cond"/>
          <w:color w:val="000000"/>
          <w:sz w:val="22"/>
          <w:szCs w:val="22"/>
        </w:rPr>
        <w:tab/>
      </w:r>
      <w:proofErr w:type="spellStart"/>
      <w:r>
        <w:rPr>
          <w:rFonts w:ascii="Arial Nova Cond" w:eastAsia="Arial Nova Cond" w:hAnsi="Arial Nova Cond" w:cs="Arial Nova Cond"/>
          <w:color w:val="000000"/>
          <w:sz w:val="22"/>
          <w:szCs w:val="22"/>
        </w:rPr>
        <w:t>Hookbolt</w:t>
      </w:r>
      <w:proofErr w:type="spellEnd"/>
      <w:r>
        <w:rPr>
          <w:rFonts w:ascii="Arial Nova Cond" w:eastAsia="Arial Nova Cond" w:hAnsi="Arial Nova Cond" w:cs="Arial Nova Cond"/>
          <w:color w:val="000000"/>
          <w:sz w:val="22"/>
          <w:szCs w:val="22"/>
        </w:rPr>
        <w:t xml:space="preserve"> Latch, 5/8” laminated stainless steel, latching into jamb or adjacent strike rail.</w:t>
      </w:r>
    </w:p>
    <w:p w14:paraId="245052FB" w14:textId="77777777" w:rsidR="00516B54" w:rsidRDefault="0013232E">
      <w:pPr>
        <w:pBdr>
          <w:top w:val="nil"/>
          <w:left w:val="nil"/>
          <w:bottom w:val="nil"/>
          <w:right w:val="nil"/>
          <w:between w:val="nil"/>
        </w:pBdr>
        <w:spacing w:before="60"/>
        <w:ind w:left="548"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2. </w:t>
      </w:r>
      <w:r>
        <w:rPr>
          <w:rFonts w:ascii="Arial Nova Cond" w:eastAsia="Arial Nova Cond" w:hAnsi="Arial Nova Cond" w:cs="Arial Nova Cond"/>
          <w:color w:val="000000"/>
          <w:sz w:val="22"/>
          <w:szCs w:val="22"/>
        </w:rPr>
        <w:tab/>
        <w:t>3/8” hex-bolt into breakout carrier frame &amp; threshold.</w:t>
      </w:r>
    </w:p>
    <w:p w14:paraId="245052FC" w14:textId="77777777" w:rsidR="00516B54" w:rsidRDefault="0013232E">
      <w:pPr>
        <w:pBdr>
          <w:top w:val="nil"/>
          <w:left w:val="nil"/>
          <w:bottom w:val="nil"/>
          <w:right w:val="nil"/>
          <w:between w:val="nil"/>
        </w:pBdr>
        <w:spacing w:before="60"/>
        <w:ind w:left="548"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3. </w:t>
      </w:r>
      <w:r>
        <w:rPr>
          <w:rFonts w:ascii="Arial Nova Cond" w:eastAsia="Arial Nova Cond" w:hAnsi="Arial Nova Cond" w:cs="Arial Nova Cond"/>
          <w:color w:val="000000"/>
          <w:sz w:val="22"/>
          <w:szCs w:val="22"/>
        </w:rPr>
        <w:tab/>
        <w:t>Keyed 1 5/32" (29 mm) Cylinder mounted on exterior side with 31/32" (25 mm) backset</w:t>
      </w:r>
    </w:p>
    <w:p w14:paraId="245052FD" w14:textId="77777777" w:rsidR="00516B54" w:rsidRDefault="0013232E">
      <w:pPr>
        <w:pBdr>
          <w:top w:val="nil"/>
          <w:left w:val="nil"/>
          <w:bottom w:val="nil"/>
          <w:right w:val="nil"/>
          <w:between w:val="nil"/>
        </w:pBdr>
        <w:spacing w:before="60"/>
        <w:ind w:left="548"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4. </w:t>
      </w:r>
      <w:r>
        <w:rPr>
          <w:rFonts w:ascii="Arial Nova Cond" w:eastAsia="Arial Nova Cond" w:hAnsi="Arial Nova Cond" w:cs="Arial Nova Cond"/>
          <w:color w:val="000000"/>
          <w:sz w:val="22"/>
          <w:szCs w:val="22"/>
        </w:rPr>
        <w:tab/>
      </w:r>
      <w:proofErr w:type="spellStart"/>
      <w:r>
        <w:rPr>
          <w:rFonts w:ascii="Arial Nova Cond" w:eastAsia="Arial Nova Cond" w:hAnsi="Arial Nova Cond" w:cs="Arial Nova Cond"/>
          <w:color w:val="000000"/>
          <w:sz w:val="22"/>
          <w:szCs w:val="22"/>
        </w:rPr>
        <w:t>Thumbturn</w:t>
      </w:r>
      <w:proofErr w:type="spellEnd"/>
      <w:r>
        <w:rPr>
          <w:rFonts w:ascii="Arial Nova Cond" w:eastAsia="Arial Nova Cond" w:hAnsi="Arial Nova Cond" w:cs="Arial Nova Cond"/>
          <w:color w:val="000000"/>
          <w:sz w:val="22"/>
          <w:szCs w:val="22"/>
        </w:rPr>
        <w:t xml:space="preserve"> mounted on interior side.</w:t>
      </w:r>
    </w:p>
    <w:p w14:paraId="5681D53A" w14:textId="77777777" w:rsidR="00457A2A" w:rsidRDefault="00457A2A">
      <w:pPr>
        <w:rPr>
          <w:rFonts w:ascii="Arial Nova Cond" w:eastAsia="Arial Nova Cond" w:hAnsi="Arial Nova Cond" w:cs="Arial Nova Cond"/>
          <w:sz w:val="22"/>
          <w:szCs w:val="22"/>
        </w:rPr>
      </w:pPr>
    </w:p>
    <w:p w14:paraId="24505303" w14:textId="2E142951" w:rsidR="00516B54" w:rsidRDefault="0013232E">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H. GLASS AND GLAZING: </w:t>
      </w:r>
    </w:p>
    <w:p w14:paraId="24505304" w14:textId="77777777" w:rsidR="00516B54" w:rsidRDefault="0013232E">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Glass stops, glazing vinyl and setting blocks for field glazing as per Safety Glazing standard ANSI Z97.1.2. </w:t>
      </w:r>
    </w:p>
    <w:p w14:paraId="24505305" w14:textId="2877380D" w:rsidR="00516B54" w:rsidRDefault="0013232E">
      <w:pPr>
        <w:pBdr>
          <w:top w:val="nil"/>
          <w:left w:val="nil"/>
          <w:bottom w:val="nil"/>
          <w:right w:val="nil"/>
          <w:between w:val="nil"/>
        </w:pBd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Standard glazing prep to be noted on appropriate NOA drawing shall be 9/16" (14mm) glass </w:t>
      </w:r>
    </w:p>
    <w:p w14:paraId="24505306" w14:textId="77777777" w:rsidR="00516B54" w:rsidRDefault="00516B54">
      <w:pPr>
        <w:pBdr>
          <w:top w:val="nil"/>
          <w:left w:val="nil"/>
          <w:bottom w:val="nil"/>
          <w:right w:val="nil"/>
          <w:between w:val="nil"/>
        </w:pBdr>
        <w:rPr>
          <w:rFonts w:ascii="Arial Nova Cond" w:eastAsia="Arial Nova Cond" w:hAnsi="Arial Nova Cond" w:cs="Arial Nova Cond"/>
          <w:color w:val="000000"/>
          <w:sz w:val="22"/>
          <w:szCs w:val="22"/>
        </w:rPr>
      </w:pPr>
    </w:p>
    <w:p w14:paraId="24505307" w14:textId="77777777" w:rsidR="00516B54" w:rsidRDefault="0013232E">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I. SECURITY AND SAFETY POWER FAIL OPTIONS:</w:t>
      </w:r>
    </w:p>
    <w:p w14:paraId="5A76ECAD" w14:textId="77777777" w:rsidR="00844F6B" w:rsidRDefault="00844F6B" w:rsidP="00844F6B">
      <w:pPr>
        <w:numPr>
          <w:ilvl w:val="0"/>
          <w:numId w:val="31"/>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Automatic lock: Automatically locks slide function of door when in closed position. Additional power supply for </w:t>
      </w:r>
      <w:proofErr w:type="spellStart"/>
      <w:r>
        <w:rPr>
          <w:rFonts w:ascii="Arial Nova Cond" w:eastAsia="Arial Nova Cond" w:hAnsi="Arial Nova Cond" w:cs="Arial Nova Cond"/>
          <w:color w:val="000000"/>
          <w:sz w:val="22"/>
          <w:szCs w:val="22"/>
        </w:rPr>
        <w:t>autolock</w:t>
      </w:r>
      <w:proofErr w:type="spellEnd"/>
      <w:r>
        <w:rPr>
          <w:rFonts w:ascii="Arial Nova Cond" w:eastAsia="Arial Nova Cond" w:hAnsi="Arial Nova Cond" w:cs="Arial Nova Cond"/>
          <w:color w:val="000000"/>
          <w:sz w:val="22"/>
          <w:szCs w:val="22"/>
        </w:rPr>
        <w:t xml:space="preserve"> not acceptable. </w:t>
      </w:r>
      <w:r>
        <w:rPr>
          <w:rFonts w:ascii="Arial Nova Cond" w:eastAsia="Arial Nova Cond" w:hAnsi="Arial Nova Cond" w:cs="Arial Nova Cond"/>
          <w:b/>
          <w:bCs/>
          <w:color w:val="000000"/>
          <w:sz w:val="22"/>
          <w:szCs w:val="22"/>
        </w:rPr>
        <w:t>{CHOOSE 1}</w:t>
      </w:r>
    </w:p>
    <w:p w14:paraId="1F628D07" w14:textId="77777777" w:rsidR="00844F6B" w:rsidRDefault="00844F6B" w:rsidP="00844F6B">
      <w:pPr>
        <w:spacing w:line="259" w:lineRule="auto"/>
        <w:ind w:left="1440"/>
        <w:rPr>
          <w:rFonts w:ascii="Arial Nova Cond" w:eastAsia="Arial Nova Cond" w:hAnsi="Arial Nova Cond" w:cs="Arial Nova Cond"/>
          <w:color w:val="000000"/>
          <w:sz w:val="22"/>
          <w:szCs w:val="22"/>
        </w:rPr>
      </w:pPr>
      <w:proofErr w:type="spellStart"/>
      <w:r>
        <w:rPr>
          <w:rFonts w:ascii="Arial Nova Cond" w:eastAsia="Arial Nova Cond" w:hAnsi="Arial Nova Cond" w:cs="Arial Nova Cond"/>
          <w:b/>
          <w:color w:val="000000"/>
          <w:sz w:val="22"/>
          <w:szCs w:val="22"/>
        </w:rPr>
        <w:t>Autolock</w:t>
      </w:r>
      <w:proofErr w:type="spellEnd"/>
      <w:r>
        <w:rPr>
          <w:rFonts w:ascii="Arial Nova Cond" w:eastAsia="Arial Nova Cond" w:hAnsi="Arial Nova Cond" w:cs="Arial Nova Cond"/>
          <w:b/>
          <w:color w:val="000000"/>
          <w:sz w:val="22"/>
          <w:szCs w:val="22"/>
        </w:rPr>
        <w:t xml:space="preserve"> Fail Secure: </w:t>
      </w:r>
      <w:r>
        <w:rPr>
          <w:rFonts w:ascii="Arial Nova Cond" w:eastAsia="Arial Nova Cond" w:hAnsi="Arial Nova Cond" w:cs="Arial Nova Cond"/>
          <w:color w:val="000000"/>
          <w:sz w:val="22"/>
          <w:szCs w:val="22"/>
        </w:rPr>
        <w:t xml:space="preserve">If power fails the lock engages. </w:t>
      </w:r>
    </w:p>
    <w:p w14:paraId="22C919C4" w14:textId="77777777" w:rsidR="00844F6B" w:rsidRDefault="00844F6B" w:rsidP="00844F6B">
      <w:pPr>
        <w:spacing w:line="259" w:lineRule="auto"/>
        <w:ind w:left="1440"/>
        <w:rPr>
          <w:rFonts w:ascii="Arial Nova Cond" w:eastAsia="Arial Nova Cond" w:hAnsi="Arial Nova Cond" w:cs="Arial Nova Cond"/>
          <w:color w:val="000000"/>
          <w:sz w:val="22"/>
          <w:szCs w:val="22"/>
        </w:rPr>
      </w:pPr>
      <w:proofErr w:type="spellStart"/>
      <w:r>
        <w:rPr>
          <w:rFonts w:ascii="Arial Nova Cond" w:eastAsia="Arial Nova Cond" w:hAnsi="Arial Nova Cond" w:cs="Arial Nova Cond"/>
          <w:b/>
          <w:color w:val="000000"/>
          <w:sz w:val="22"/>
          <w:szCs w:val="22"/>
        </w:rPr>
        <w:t>Autolock</w:t>
      </w:r>
      <w:proofErr w:type="spellEnd"/>
      <w:r>
        <w:rPr>
          <w:rFonts w:ascii="Arial Nova Cond" w:eastAsia="Arial Nova Cond" w:hAnsi="Arial Nova Cond" w:cs="Arial Nova Cond"/>
          <w:b/>
          <w:color w:val="000000"/>
          <w:sz w:val="22"/>
          <w:szCs w:val="22"/>
        </w:rPr>
        <w:t xml:space="preserve"> Fail Safe:</w:t>
      </w:r>
      <w:r>
        <w:rPr>
          <w:rFonts w:ascii="Arial Nova Cond" w:eastAsia="Arial Nova Cond" w:hAnsi="Arial Nova Cond" w:cs="Arial Nova Cond"/>
          <w:color w:val="000000"/>
          <w:sz w:val="22"/>
          <w:szCs w:val="22"/>
        </w:rPr>
        <w:t xml:space="preserve"> If power fails the lock disengages.</w:t>
      </w:r>
    </w:p>
    <w:p w14:paraId="17EE2DFA" w14:textId="77777777" w:rsidR="00844F6B" w:rsidRDefault="00844F6B" w:rsidP="00844F6B">
      <w:pPr>
        <w:spacing w:line="259" w:lineRule="auto"/>
        <w:ind w:left="1440"/>
        <w:rPr>
          <w:rFonts w:ascii="Arial Nova Cond" w:eastAsia="Arial Nova Cond" w:hAnsi="Arial Nova Cond" w:cs="Arial Nova Cond"/>
          <w:color w:val="000000"/>
          <w:sz w:val="22"/>
          <w:szCs w:val="22"/>
        </w:rPr>
      </w:pPr>
      <w:r>
        <w:rPr>
          <w:rFonts w:ascii="Arial Nova Cond" w:eastAsia="Arial Nova Cond" w:hAnsi="Arial Nova Cond" w:cs="Arial Nova Cond"/>
          <w:b/>
          <w:color w:val="000000"/>
          <w:sz w:val="22"/>
          <w:szCs w:val="22"/>
        </w:rPr>
        <w:t xml:space="preserve">No </w:t>
      </w:r>
      <w:proofErr w:type="spellStart"/>
      <w:r>
        <w:rPr>
          <w:rFonts w:ascii="Arial Nova Cond" w:eastAsia="Arial Nova Cond" w:hAnsi="Arial Nova Cond" w:cs="Arial Nova Cond"/>
          <w:b/>
          <w:color w:val="000000"/>
          <w:sz w:val="22"/>
          <w:szCs w:val="22"/>
        </w:rPr>
        <w:t>Autolock</w:t>
      </w:r>
      <w:proofErr w:type="spellEnd"/>
    </w:p>
    <w:p w14:paraId="27668505" w14:textId="349F5B42" w:rsidR="00844F6B" w:rsidRDefault="00844F6B" w:rsidP="00844F6B">
      <w:pPr>
        <w:numPr>
          <w:ilvl w:val="0"/>
          <w:numId w:val="31"/>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Monitored Power Fail Options (battery back-up):</w:t>
      </w:r>
      <w:r w:rsidR="0095435A">
        <w:rPr>
          <w:rFonts w:ascii="Arial Nova Cond" w:eastAsia="Arial Nova Cond" w:hAnsi="Arial Nova Cond" w:cs="Arial Nova Cond"/>
          <w:color w:val="000000"/>
          <w:sz w:val="22"/>
          <w:szCs w:val="22"/>
        </w:rPr>
        <w:t xml:space="preserve"> </w:t>
      </w:r>
      <w:r w:rsidR="0095435A">
        <w:rPr>
          <w:rFonts w:ascii="Arial Nova Cond" w:eastAsia="Arial Nova Cond" w:hAnsi="Arial Nova Cond" w:cs="Arial Nova Cond"/>
          <w:b/>
          <w:bCs/>
          <w:color w:val="000000"/>
          <w:sz w:val="22"/>
          <w:szCs w:val="22"/>
        </w:rPr>
        <w:t>{CHOOSE 1}</w:t>
      </w:r>
    </w:p>
    <w:p w14:paraId="2309E94F" w14:textId="77777777" w:rsidR="00844F6B" w:rsidRDefault="00844F6B" w:rsidP="0095435A">
      <w:pPr>
        <w:spacing w:line="259" w:lineRule="auto"/>
        <w:ind w:left="1440"/>
        <w:rPr>
          <w:rFonts w:ascii="Arial Nova Cond" w:eastAsia="Arial Nova Cond" w:hAnsi="Arial Nova Cond" w:cs="Arial Nova Cond"/>
          <w:color w:val="000000"/>
          <w:sz w:val="22"/>
          <w:szCs w:val="22"/>
        </w:rPr>
      </w:pPr>
      <w:r>
        <w:rPr>
          <w:rFonts w:ascii="Arial Nova Cond" w:eastAsia="Arial Nova Cond" w:hAnsi="Arial Nova Cond" w:cs="Arial Nova Cond"/>
          <w:b/>
          <w:color w:val="000000"/>
          <w:sz w:val="22"/>
          <w:szCs w:val="22"/>
        </w:rPr>
        <w:t>Software Selectable Power Fail Open (Fail Safe):</w:t>
      </w:r>
      <w:r>
        <w:rPr>
          <w:rFonts w:ascii="Arial Nova Cond" w:eastAsia="Arial Nova Cond" w:hAnsi="Arial Nova Cond" w:cs="Arial Nova Cond"/>
          <w:color w:val="000000"/>
          <w:sz w:val="22"/>
          <w:szCs w:val="22"/>
        </w:rPr>
        <w:t xml:space="preserve"> If power fails the door slides open.</w:t>
      </w:r>
    </w:p>
    <w:p w14:paraId="4E484308" w14:textId="77777777" w:rsidR="00844F6B" w:rsidRDefault="00844F6B" w:rsidP="0095435A">
      <w:pPr>
        <w:spacing w:line="259" w:lineRule="auto"/>
        <w:ind w:left="1440"/>
        <w:rPr>
          <w:rFonts w:ascii="Arial Nova Cond" w:eastAsia="Arial Nova Cond" w:hAnsi="Arial Nova Cond" w:cs="Arial Nova Cond"/>
          <w:color w:val="000000"/>
          <w:sz w:val="22"/>
          <w:szCs w:val="22"/>
        </w:rPr>
      </w:pPr>
      <w:r>
        <w:rPr>
          <w:rFonts w:ascii="Arial Nova Cond" w:eastAsia="Arial Nova Cond" w:hAnsi="Arial Nova Cond" w:cs="Arial Nova Cond"/>
          <w:b/>
          <w:color w:val="000000"/>
          <w:sz w:val="22"/>
          <w:szCs w:val="22"/>
        </w:rPr>
        <w:t>Software Selectable Power Fail Close:</w:t>
      </w:r>
      <w:r>
        <w:rPr>
          <w:rFonts w:ascii="Arial Nova Cond" w:eastAsia="Arial Nova Cond" w:hAnsi="Arial Nova Cond" w:cs="Arial Nova Cond"/>
          <w:color w:val="000000"/>
          <w:sz w:val="22"/>
          <w:szCs w:val="22"/>
        </w:rPr>
        <w:t xml:space="preserve"> If power fails the door slides closed.</w:t>
      </w:r>
    </w:p>
    <w:p w14:paraId="454060C0" w14:textId="77777777" w:rsidR="00844F6B" w:rsidRDefault="00844F6B" w:rsidP="0095435A">
      <w:pPr>
        <w:spacing w:line="259" w:lineRule="auto"/>
        <w:ind w:left="1440"/>
        <w:rPr>
          <w:rFonts w:ascii="Arial Nova Cond" w:eastAsia="Arial Nova Cond" w:hAnsi="Arial Nova Cond" w:cs="Arial Nova Cond"/>
          <w:color w:val="000000"/>
          <w:sz w:val="22"/>
          <w:szCs w:val="22"/>
        </w:rPr>
      </w:pPr>
      <w:r>
        <w:rPr>
          <w:rFonts w:ascii="Arial Nova Cond" w:eastAsia="Arial Nova Cond" w:hAnsi="Arial Nova Cond" w:cs="Arial Nova Cond"/>
          <w:b/>
          <w:color w:val="000000"/>
          <w:sz w:val="22"/>
          <w:szCs w:val="22"/>
        </w:rPr>
        <w:t>No Power Fail</w:t>
      </w:r>
    </w:p>
    <w:p w14:paraId="0C6D2F3C" w14:textId="77777777" w:rsidR="00EF2481" w:rsidRDefault="00EF2481">
      <w:pPr>
        <w:rPr>
          <w:rFonts w:ascii="Arial Nova Cond" w:eastAsia="Arial Nova Cond" w:hAnsi="Arial Nova Cond" w:cs="Arial Nova Cond"/>
          <w:color w:val="000000"/>
          <w:sz w:val="22"/>
          <w:szCs w:val="22"/>
        </w:rPr>
      </w:pPr>
    </w:p>
    <w:p w14:paraId="2450530D" w14:textId="5243C1C3" w:rsidR="00516B54" w:rsidRDefault="0013232E">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2.02.04 ACTIVATION AND SAFETY DEVICES:</w:t>
      </w:r>
    </w:p>
    <w:p w14:paraId="24505310" w14:textId="15858773" w:rsidR="00516B54" w:rsidRDefault="0013232E">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KNOWING ACT” ACTIVATING DEVICE: Device shall actuate door open; door closes after time delay expires and slide opening is clear. Activating device for shall be mounted on each side of the opening for 2-way traffic. For perimeter mounted units, activating device shall be jamb mounted. For surface mounted units, activating device shall be jamb mounted at exterior and wall mounted at interior. </w:t>
      </w:r>
      <w:r w:rsidR="000A6DC5">
        <w:rPr>
          <w:rFonts w:ascii="Arial Nova Cond" w:eastAsia="Arial Nova Cond" w:hAnsi="Arial Nova Cond" w:cs="Arial Nova Cond"/>
          <w:sz w:val="22"/>
          <w:szCs w:val="22"/>
        </w:rPr>
        <w:t xml:space="preserve"> </w:t>
      </w:r>
      <w:r>
        <w:rPr>
          <w:rFonts w:ascii="Arial Nova Cond" w:eastAsia="Arial Nova Cond" w:hAnsi="Arial Nova Cond" w:cs="Arial Nova Cond"/>
          <w:sz w:val="22"/>
          <w:szCs w:val="22"/>
        </w:rPr>
        <w:t>Activating device shall be one of the following:</w:t>
      </w:r>
    </w:p>
    <w:p w14:paraId="24505311" w14:textId="77777777" w:rsidR="00516B54" w:rsidRDefault="0013232E" w:rsidP="000A6DC5">
      <w:pPr>
        <w:ind w:left="72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1.PUSH PLATE: shall be momentary contact microswitch assembly. Optional latch relay action (push-to-open/push-to-close). Assembly to include 1 1/2" x 4 1/2" (38mm x 121mm) stainless steel plain face plate with no engraving. Optional “Press to Open” engraving. </w:t>
      </w:r>
    </w:p>
    <w:p w14:paraId="24505312" w14:textId="77777777" w:rsidR="00516B54" w:rsidRDefault="0013232E" w:rsidP="000A6DC5">
      <w:pPr>
        <w:ind w:left="720"/>
        <w:rPr>
          <w:rFonts w:ascii="Arial Nova Cond" w:eastAsia="Arial Nova Cond" w:hAnsi="Arial Nova Cond" w:cs="Arial Nova Cond"/>
          <w:sz w:val="22"/>
          <w:szCs w:val="22"/>
        </w:rPr>
      </w:pPr>
      <w:r>
        <w:rPr>
          <w:rFonts w:ascii="Arial Nova Cond" w:eastAsia="Arial Nova Cond" w:hAnsi="Arial Nova Cond" w:cs="Arial Nova Cond"/>
          <w:sz w:val="22"/>
          <w:szCs w:val="22"/>
        </w:rPr>
        <w:t>2. TOUCHLESS SENSOR: shall be active infrared device and shall provide hands free operation with detection range of 6" to 30" (152mm to 762mm). Stainless steel face plate shall be 1 11/16" x 4 1/2" (43mm x 114mm).</w:t>
      </w:r>
    </w:p>
    <w:p w14:paraId="24505313" w14:textId="77777777" w:rsidR="00516B54" w:rsidRDefault="00516B54">
      <w:pPr>
        <w:rPr>
          <w:rFonts w:ascii="Arial Nova Cond" w:eastAsia="Arial Nova Cond" w:hAnsi="Arial Nova Cond" w:cs="Arial Nova Cond"/>
          <w:sz w:val="22"/>
          <w:szCs w:val="22"/>
        </w:rPr>
      </w:pPr>
    </w:p>
    <w:p w14:paraId="24505314" w14:textId="77777777" w:rsidR="00516B54" w:rsidRDefault="0013232E">
      <w:pPr>
        <w:rPr>
          <w:rFonts w:ascii="Arial Nova Cond" w:eastAsia="Arial Nova Cond" w:hAnsi="Arial Nova Cond" w:cs="Arial Nova Cond"/>
          <w:sz w:val="22"/>
          <w:szCs w:val="22"/>
        </w:rPr>
      </w:pPr>
      <w:r>
        <w:rPr>
          <w:rFonts w:ascii="Arial Nova Cond" w:eastAsia="Arial Nova Cond" w:hAnsi="Arial Nova Cond" w:cs="Arial Nova Cond"/>
          <w:sz w:val="22"/>
          <w:szCs w:val="22"/>
        </w:rPr>
        <w:t>B. BASIC SENSOR SYSTEM:</w:t>
      </w:r>
    </w:p>
    <w:p w14:paraId="24505316" w14:textId="271D5E01" w:rsidR="00516B54" w:rsidRDefault="0013232E">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Shall be 24 VDC, class </w:t>
      </w:r>
      <w:proofErr w:type="spellStart"/>
      <w:r>
        <w:rPr>
          <w:rFonts w:ascii="Arial Nova Cond" w:eastAsia="Arial Nova Cond" w:hAnsi="Arial Nova Cond" w:cs="Arial Nova Cond"/>
          <w:sz w:val="22"/>
          <w:szCs w:val="22"/>
        </w:rPr>
        <w:t>ll</w:t>
      </w:r>
      <w:proofErr w:type="spellEnd"/>
      <w:r>
        <w:rPr>
          <w:rFonts w:ascii="Arial Nova Cond" w:eastAsia="Arial Nova Cond" w:hAnsi="Arial Nova Cond" w:cs="Arial Nova Cond"/>
          <w:sz w:val="22"/>
          <w:szCs w:val="22"/>
        </w:rPr>
        <w:t xml:space="preserve"> circuit and shall be adjusted and installed in compliance with ANSI A156.10.</w:t>
      </w:r>
      <w:r w:rsidR="000A6DC5">
        <w:rPr>
          <w:rFonts w:ascii="Arial Nova Cond" w:eastAsia="Arial Nova Cond" w:hAnsi="Arial Nova Cond" w:cs="Arial Nova Cond"/>
          <w:sz w:val="22"/>
          <w:szCs w:val="22"/>
        </w:rPr>
        <w:t xml:space="preserve"> </w:t>
      </w:r>
      <w:r>
        <w:rPr>
          <w:rFonts w:ascii="Arial Nova Cond" w:eastAsia="Arial Nova Cond" w:hAnsi="Arial Nova Cond" w:cs="Arial Nova Cond"/>
          <w:sz w:val="22"/>
          <w:szCs w:val="22"/>
        </w:rPr>
        <w:t>The system shall include the following:</w:t>
      </w:r>
    </w:p>
    <w:p w14:paraId="24505317" w14:textId="77777777" w:rsidR="00516B54" w:rsidRDefault="0013232E" w:rsidP="000A6DC5">
      <w:pPr>
        <w:ind w:left="72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1. ACTIVATION SENSORS: Microwave or active infrared sensors shall be header-mounted on each side of the door unit for detection of traffic from each direction. </w:t>
      </w:r>
    </w:p>
    <w:p w14:paraId="24505318" w14:textId="77777777" w:rsidR="00516B54" w:rsidRDefault="0013232E" w:rsidP="000A6DC5">
      <w:pPr>
        <w:ind w:left="720"/>
        <w:rPr>
          <w:rFonts w:ascii="Arial Nova Cond" w:eastAsia="Arial Nova Cond" w:hAnsi="Arial Nova Cond" w:cs="Arial Nova Cond"/>
          <w:sz w:val="22"/>
          <w:szCs w:val="22"/>
        </w:rPr>
      </w:pPr>
      <w:r>
        <w:rPr>
          <w:rFonts w:ascii="Arial Nova Cond" w:eastAsia="Arial Nova Cond" w:hAnsi="Arial Nova Cond" w:cs="Arial Nova Cond"/>
          <w:sz w:val="22"/>
          <w:szCs w:val="22"/>
        </w:rPr>
        <w:t>2. THRESHOLD MONITORED PRESENCE SENSORS:</w:t>
      </w:r>
    </w:p>
    <w:p w14:paraId="24505319" w14:textId="77777777" w:rsidR="00516B54" w:rsidRDefault="0013232E" w:rsidP="000A6DC5">
      <w:pPr>
        <w:numPr>
          <w:ilvl w:val="0"/>
          <w:numId w:val="12"/>
        </w:numPr>
        <w:spacing w:line="259" w:lineRule="auto"/>
        <w:ind w:left="1440"/>
        <w:rPr>
          <w:rFonts w:ascii="Arial Nova Cond" w:eastAsia="Arial Nova Cond" w:hAnsi="Arial Nova Cond" w:cs="Arial Nova Cond"/>
          <w:sz w:val="22"/>
          <w:szCs w:val="22"/>
        </w:rPr>
      </w:pPr>
      <w:r>
        <w:rPr>
          <w:rFonts w:ascii="Arial Nova Cond" w:eastAsia="Arial Nova Cond" w:hAnsi="Arial Nova Cond" w:cs="Arial Nova Cond"/>
          <w:sz w:val="22"/>
          <w:szCs w:val="22"/>
        </w:rPr>
        <w:t>Header-mounted sensors shall provide active infrared presence detection on each side of the door unit and shall remain active throughout the entire door opening and closing cycle.</w:t>
      </w:r>
    </w:p>
    <w:p w14:paraId="2450531A" w14:textId="77777777" w:rsidR="00516B54" w:rsidRDefault="0013232E" w:rsidP="000A6DC5">
      <w:pPr>
        <w:numPr>
          <w:ilvl w:val="0"/>
          <w:numId w:val="12"/>
        </w:numPr>
        <w:spacing w:line="259" w:lineRule="auto"/>
        <w:ind w:left="144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Hold-open beams: Two pulsed infrared photoelectric beams to be mounted in vertical rails of </w:t>
      </w:r>
      <w:proofErr w:type="spellStart"/>
      <w:r>
        <w:rPr>
          <w:rFonts w:ascii="Arial Nova Cond" w:eastAsia="Arial Nova Cond" w:hAnsi="Arial Nova Cond" w:cs="Arial Nova Cond"/>
          <w:sz w:val="22"/>
          <w:szCs w:val="22"/>
        </w:rPr>
        <w:t>sidelite</w:t>
      </w:r>
      <w:proofErr w:type="spellEnd"/>
      <w:r>
        <w:rPr>
          <w:rFonts w:ascii="Arial Nova Cond" w:eastAsia="Arial Nova Cond" w:hAnsi="Arial Nova Cond" w:cs="Arial Nova Cond"/>
          <w:sz w:val="22"/>
          <w:szCs w:val="22"/>
        </w:rPr>
        <w:t xml:space="preserve"> or in jambs. Sender/receiver arrangement parallels door opening.</w:t>
      </w:r>
    </w:p>
    <w:p w14:paraId="0B1E2A27" w14:textId="77777777" w:rsidR="000A6DC5" w:rsidRDefault="000A6DC5" w:rsidP="000A6DC5">
      <w:pPr>
        <w:spacing w:line="259" w:lineRule="auto"/>
        <w:ind w:left="1440"/>
        <w:rPr>
          <w:rFonts w:ascii="Arial Nova Cond" w:eastAsia="Arial Nova Cond" w:hAnsi="Arial Nova Cond" w:cs="Arial Nova Cond"/>
          <w:sz w:val="22"/>
          <w:szCs w:val="22"/>
        </w:rPr>
      </w:pPr>
    </w:p>
    <w:p w14:paraId="367A802D" w14:textId="77777777" w:rsidR="000A6DC5" w:rsidRDefault="000A6DC5">
      <w:pPr>
        <w:rPr>
          <w:rFonts w:ascii="Arial Nova Cond" w:eastAsia="Arial Nova Cond" w:hAnsi="Arial Nova Cond" w:cs="Arial Nova Cond"/>
          <w:sz w:val="22"/>
          <w:szCs w:val="22"/>
        </w:rPr>
      </w:pPr>
    </w:p>
    <w:p w14:paraId="0CCA8525" w14:textId="77777777" w:rsidR="000A6DC5" w:rsidRDefault="000A6DC5">
      <w:pPr>
        <w:rPr>
          <w:rFonts w:ascii="Arial Nova Cond" w:eastAsia="Arial Nova Cond" w:hAnsi="Arial Nova Cond" w:cs="Arial Nova Cond"/>
          <w:sz w:val="22"/>
          <w:szCs w:val="22"/>
        </w:rPr>
      </w:pPr>
    </w:p>
    <w:p w14:paraId="2450531B" w14:textId="1493FFD7" w:rsidR="00516B54" w:rsidRDefault="0013232E">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C. OPTIONAL INTERLOCK CONTROLLER: Multiple doors entering a clean room and/or vestibule area shall include a </w:t>
      </w:r>
      <w:r w:rsidR="00844F6B">
        <w:rPr>
          <w:rFonts w:ascii="Arial Nova Cond" w:eastAsia="Arial Nova Cond" w:hAnsi="Arial Nova Cond" w:cs="Arial Nova Cond"/>
          <w:sz w:val="22"/>
          <w:szCs w:val="22"/>
        </w:rPr>
        <w:t>microprocessor-based</w:t>
      </w:r>
      <w:r>
        <w:rPr>
          <w:rFonts w:ascii="Arial Nova Cond" w:eastAsia="Arial Nova Cond" w:hAnsi="Arial Nova Cond" w:cs="Arial Nova Cond"/>
          <w:sz w:val="22"/>
          <w:szCs w:val="22"/>
        </w:rPr>
        <w:t xml:space="preserve"> interlock control to prevent two doors from being open at the same time. The control shall keep track of the order of request from the activation switch. Design shall control up to eight doors and shall have a memory capable of remembering order of open requests.</w:t>
      </w:r>
    </w:p>
    <w:p w14:paraId="2450531C" w14:textId="77777777" w:rsidR="00516B54" w:rsidRDefault="00516B54">
      <w:pPr>
        <w:rPr>
          <w:rFonts w:ascii="Arial Nova Cond" w:eastAsia="Arial Nova Cond" w:hAnsi="Arial Nova Cond" w:cs="Arial Nova Cond"/>
          <w:sz w:val="22"/>
          <w:szCs w:val="22"/>
        </w:rPr>
      </w:pPr>
    </w:p>
    <w:p w14:paraId="2450531D" w14:textId="77777777" w:rsidR="00516B54" w:rsidRDefault="0013232E">
      <w:pPr>
        <w:numPr>
          <w:ilvl w:val="2"/>
          <w:numId w:val="23"/>
        </w:numPr>
        <w:ind w:left="630"/>
        <w:rPr>
          <w:rFonts w:ascii="Arial Nova Cond" w:eastAsia="Arial Nova Cond" w:hAnsi="Arial Nova Cond" w:cs="Arial Nova Cond"/>
          <w:sz w:val="22"/>
          <w:szCs w:val="22"/>
        </w:rPr>
      </w:pPr>
      <w:r>
        <w:rPr>
          <w:rFonts w:ascii="Arial Nova Cond" w:eastAsia="Arial Nova Cond" w:hAnsi="Arial Nova Cond" w:cs="Arial Nova Cond"/>
          <w:sz w:val="22"/>
          <w:szCs w:val="22"/>
        </w:rPr>
        <w:t>MATERIALS, FINISHES, AND FABRICATION EXTRUDED ALUMINUM:</w:t>
      </w:r>
    </w:p>
    <w:p w14:paraId="2450531F" w14:textId="77777777" w:rsidR="00516B54" w:rsidRDefault="0013232E">
      <w:pPr>
        <w:pBdr>
          <w:top w:val="nil"/>
          <w:left w:val="nil"/>
          <w:bottom w:val="nil"/>
          <w:right w:val="nil"/>
          <w:between w:val="nil"/>
        </w:pBdr>
        <w:ind w:left="274" w:hanging="274"/>
        <w:rPr>
          <w:rFonts w:ascii="Arial Nova Cond" w:eastAsia="Arial Nova Cond" w:hAnsi="Arial Nova Cond" w:cs="Arial Nova Cond"/>
          <w:color w:val="000000"/>
          <w:sz w:val="22"/>
          <w:szCs w:val="22"/>
        </w:rPr>
      </w:pPr>
      <w:bookmarkStart w:id="10" w:name="_heading=h.2bn6wsx" w:colFirst="0" w:colLast="0"/>
      <w:bookmarkEnd w:id="10"/>
      <w:r>
        <w:rPr>
          <w:rFonts w:ascii="Arial Nova Cond" w:eastAsia="Arial Nova Cond" w:hAnsi="Arial Nova Cond" w:cs="Arial Nova Cond"/>
          <w:color w:val="000000"/>
          <w:sz w:val="22"/>
          <w:szCs w:val="22"/>
        </w:rPr>
        <w:t>A.</w:t>
      </w:r>
      <w:r>
        <w:rPr>
          <w:rFonts w:ascii="Arial Nova Cond" w:eastAsia="Arial Nova Cond" w:hAnsi="Arial Nova Cond" w:cs="Arial Nova Cond"/>
          <w:color w:val="000000"/>
          <w:sz w:val="22"/>
          <w:szCs w:val="22"/>
        </w:rPr>
        <w:tab/>
        <w:t>EXTRUDED ALUMINUM: ASTM B221, 6063-T5 alloy and temper, anodized:</w:t>
      </w:r>
    </w:p>
    <w:p w14:paraId="24505320" w14:textId="77777777" w:rsidR="00516B54" w:rsidRDefault="0013232E">
      <w:pPr>
        <w:pBdr>
          <w:top w:val="nil"/>
          <w:left w:val="nil"/>
          <w:bottom w:val="nil"/>
          <w:right w:val="nil"/>
          <w:between w:val="nil"/>
        </w:pBdr>
        <w:spacing w:before="60"/>
        <w:ind w:left="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1. </w:t>
      </w:r>
      <w:r>
        <w:rPr>
          <w:rFonts w:ascii="Arial Nova Cond" w:eastAsia="Arial Nova Cond" w:hAnsi="Arial Nova Cond" w:cs="Arial Nova Cond"/>
          <w:color w:val="000000"/>
          <w:sz w:val="22"/>
          <w:szCs w:val="22"/>
        </w:rPr>
        <w:tab/>
        <w:t>Structural Header Sections: Minimum 3/16" (5 mm) thickness.</w:t>
      </w:r>
    </w:p>
    <w:p w14:paraId="24505321" w14:textId="77777777" w:rsidR="00516B54" w:rsidRDefault="0013232E">
      <w:pPr>
        <w:pBdr>
          <w:top w:val="nil"/>
          <w:left w:val="nil"/>
          <w:bottom w:val="nil"/>
          <w:right w:val="nil"/>
          <w:between w:val="nil"/>
        </w:pBdr>
        <w:spacing w:before="60"/>
        <w:ind w:left="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2. </w:t>
      </w:r>
      <w:r>
        <w:rPr>
          <w:rFonts w:ascii="Arial Nova Cond" w:eastAsia="Arial Nova Cond" w:hAnsi="Arial Nova Cond" w:cs="Arial Nova Cond"/>
          <w:color w:val="000000"/>
          <w:sz w:val="22"/>
          <w:szCs w:val="22"/>
        </w:rPr>
        <w:tab/>
        <w:t>Structural Frame Sections: Minimum 1/8" (3 mm) thickness.</w:t>
      </w:r>
    </w:p>
    <w:p w14:paraId="24505322" w14:textId="77777777" w:rsidR="00516B54" w:rsidRDefault="0013232E">
      <w:pPr>
        <w:pBdr>
          <w:top w:val="nil"/>
          <w:left w:val="nil"/>
          <w:bottom w:val="nil"/>
          <w:right w:val="nil"/>
          <w:between w:val="nil"/>
        </w:pBdr>
        <w:spacing w:before="60"/>
        <w:ind w:left="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3. </w:t>
      </w:r>
      <w:r>
        <w:rPr>
          <w:rFonts w:ascii="Arial Nova Cond" w:eastAsia="Arial Nova Cond" w:hAnsi="Arial Nova Cond" w:cs="Arial Nova Cond"/>
          <w:color w:val="000000"/>
          <w:sz w:val="22"/>
          <w:szCs w:val="22"/>
        </w:rPr>
        <w:tab/>
        <w:t>Structural Panel Sections: Minimum 1/8" (3 mm) thickness.</w:t>
      </w:r>
    </w:p>
    <w:p w14:paraId="15C5C7E6" w14:textId="77777777" w:rsidR="00844F6B" w:rsidRDefault="00844F6B">
      <w:pPr>
        <w:pBdr>
          <w:top w:val="nil"/>
          <w:left w:val="nil"/>
          <w:bottom w:val="nil"/>
          <w:right w:val="nil"/>
          <w:between w:val="nil"/>
        </w:pBdr>
        <w:spacing w:before="60"/>
        <w:ind w:left="360"/>
        <w:rPr>
          <w:rFonts w:ascii="Arial Nova Cond" w:eastAsia="Arial Nova Cond" w:hAnsi="Arial Nova Cond" w:cs="Arial Nova Cond"/>
          <w:color w:val="000000"/>
          <w:sz w:val="22"/>
          <w:szCs w:val="22"/>
        </w:rPr>
      </w:pPr>
    </w:p>
    <w:p w14:paraId="1B66E05F" w14:textId="01FD886B" w:rsidR="005922F2" w:rsidRPr="00BF6198" w:rsidRDefault="0013232E" w:rsidP="005922F2">
      <w:pPr>
        <w:pBdr>
          <w:top w:val="nil"/>
          <w:left w:val="nil"/>
          <w:bottom w:val="nil"/>
          <w:right w:val="nil"/>
          <w:between w:val="nil"/>
        </w:pBdr>
        <w:spacing w:before="60"/>
        <w:rPr>
          <w:rFonts w:ascii="Arial Nova Cond" w:eastAsia="Arial Nova Cond" w:hAnsi="Arial Nova Cond" w:cs="Arial Nova Cond"/>
          <w:b/>
          <w:bCs/>
          <w:color w:val="000000"/>
          <w:sz w:val="22"/>
          <w:szCs w:val="22"/>
        </w:rPr>
      </w:pPr>
      <w:r>
        <w:rPr>
          <w:rFonts w:ascii="Arial Nova Cond" w:eastAsia="Arial Nova Cond" w:hAnsi="Arial Nova Cond" w:cs="Arial Nova Cond"/>
          <w:color w:val="000000"/>
          <w:sz w:val="22"/>
          <w:szCs w:val="22"/>
        </w:rPr>
        <w:t>B. FINISH</w:t>
      </w:r>
      <w:r w:rsidR="005922F2">
        <w:rPr>
          <w:rFonts w:ascii="Arial Nova Cond" w:eastAsia="Arial Nova Cond" w:hAnsi="Arial Nova Cond" w:cs="Arial Nova Cond"/>
          <w:color w:val="000000"/>
          <w:sz w:val="22"/>
          <w:szCs w:val="22"/>
        </w:rPr>
        <w:t xml:space="preserve">: </w:t>
      </w:r>
      <w:r w:rsidR="005922F2">
        <w:rPr>
          <w:rFonts w:ascii="Arial Nova Cond" w:eastAsia="Arial Nova Cond" w:hAnsi="Arial Nova Cond" w:cs="Arial Nova Cond"/>
          <w:b/>
          <w:bCs/>
          <w:color w:val="000000"/>
          <w:sz w:val="22"/>
          <w:szCs w:val="22"/>
        </w:rPr>
        <w:t>{CHOOSE 1, 2 OR 3}</w:t>
      </w:r>
    </w:p>
    <w:p w14:paraId="54BA699D" w14:textId="77777777" w:rsidR="005922F2" w:rsidRPr="00BF6198" w:rsidRDefault="005922F2" w:rsidP="005922F2">
      <w:pPr>
        <w:spacing w:before="60"/>
        <w:ind w:left="36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 xml:space="preserve">1. </w:t>
      </w:r>
      <w:r w:rsidRPr="005468F4">
        <w:rPr>
          <w:rFonts w:ascii="Arial Nova Cond" w:eastAsia="Arial Nova Cond" w:hAnsi="Arial Nova Cond" w:cs="Arial Nova Cond"/>
          <w:b/>
          <w:bCs/>
          <w:color w:val="000000"/>
          <w:sz w:val="22"/>
          <w:szCs w:val="22"/>
        </w:rPr>
        <w:t>Anodize finish:</w:t>
      </w:r>
      <w:r>
        <w:rPr>
          <w:rFonts w:ascii="Arial Nova Cond" w:eastAsia="Arial Nova Cond" w:hAnsi="Arial Nova Cond" w:cs="Arial Nova Cond"/>
          <w:b/>
          <w:bCs/>
          <w:color w:val="000000"/>
          <w:sz w:val="22"/>
          <w:szCs w:val="22"/>
        </w:rPr>
        <w:t xml:space="preserve"> {CHOOSE 1}</w:t>
      </w:r>
    </w:p>
    <w:p w14:paraId="0E72995C" w14:textId="77777777" w:rsidR="005922F2" w:rsidRPr="005468F4" w:rsidRDefault="005922F2" w:rsidP="005922F2">
      <w:pPr>
        <w:numPr>
          <w:ilvl w:val="0"/>
          <w:numId w:val="25"/>
        </w:numPr>
        <w:spacing w:before="60"/>
        <w:rPr>
          <w:rFonts w:ascii="Arial Nova Cond" w:eastAsia="Arial Nova Cond" w:hAnsi="Arial Nova Cond" w:cs="Arial Nova Cond"/>
          <w:bCs/>
          <w:color w:val="000000"/>
          <w:sz w:val="22"/>
          <w:szCs w:val="22"/>
        </w:rPr>
      </w:pPr>
      <w:r w:rsidRPr="005468F4">
        <w:rPr>
          <w:rFonts w:ascii="Arial Nova Cond" w:eastAsia="Arial Nova Cond" w:hAnsi="Arial Nova Cond" w:cs="Arial Nova Cond"/>
          <w:bCs/>
          <w:color w:val="000000"/>
          <w:sz w:val="22"/>
          <w:szCs w:val="22"/>
        </w:rPr>
        <w:t>204-R1 Clear: Arch. Class 1 Clear Anodized Coating, AA-MI2C22A31.</w:t>
      </w:r>
    </w:p>
    <w:p w14:paraId="5D72126C" w14:textId="77777777" w:rsidR="005922F2" w:rsidRPr="005468F4" w:rsidRDefault="005922F2" w:rsidP="005922F2">
      <w:pPr>
        <w:numPr>
          <w:ilvl w:val="0"/>
          <w:numId w:val="25"/>
        </w:numPr>
        <w:spacing w:before="60"/>
        <w:rPr>
          <w:rFonts w:ascii="Arial Nova Cond" w:eastAsia="Arial Nova Cond" w:hAnsi="Arial Nova Cond" w:cs="Arial Nova Cond"/>
          <w:bCs/>
          <w:color w:val="000000"/>
          <w:sz w:val="22"/>
          <w:szCs w:val="22"/>
        </w:rPr>
      </w:pPr>
      <w:r w:rsidRPr="005468F4">
        <w:rPr>
          <w:rFonts w:ascii="Arial Nova Cond" w:eastAsia="Arial Nova Cond" w:hAnsi="Arial Nova Cond" w:cs="Arial Nova Cond"/>
          <w:bCs/>
          <w:color w:val="000000"/>
          <w:sz w:val="22"/>
          <w:szCs w:val="22"/>
        </w:rPr>
        <w:t>Champagne: Arch. Class 1 Anodized Coating, AA-MI2C22A44.</w:t>
      </w:r>
    </w:p>
    <w:p w14:paraId="7C399551" w14:textId="77777777" w:rsidR="005922F2" w:rsidRPr="005468F4" w:rsidRDefault="005922F2" w:rsidP="005922F2">
      <w:pPr>
        <w:numPr>
          <w:ilvl w:val="0"/>
          <w:numId w:val="25"/>
        </w:numPr>
        <w:spacing w:before="60"/>
        <w:rPr>
          <w:rFonts w:ascii="Arial Nova Cond" w:eastAsia="Arial Nova Cond" w:hAnsi="Arial Nova Cond" w:cs="Arial Nova Cond"/>
          <w:bCs/>
          <w:color w:val="000000"/>
          <w:sz w:val="22"/>
          <w:szCs w:val="22"/>
        </w:rPr>
      </w:pPr>
      <w:r w:rsidRPr="005468F4">
        <w:rPr>
          <w:rFonts w:ascii="Arial Nova Cond" w:eastAsia="Arial Nova Cond" w:hAnsi="Arial Nova Cond" w:cs="Arial Nova Cond"/>
          <w:bCs/>
          <w:color w:val="000000"/>
          <w:sz w:val="22"/>
          <w:szCs w:val="22"/>
        </w:rPr>
        <w:t>311-R1 Light Bronze: Arch. Class 1 Anodized Coating, AA-MI2C22A44.</w:t>
      </w:r>
    </w:p>
    <w:p w14:paraId="48224DB2" w14:textId="77777777" w:rsidR="005922F2" w:rsidRPr="005468F4" w:rsidRDefault="005922F2" w:rsidP="005922F2">
      <w:pPr>
        <w:numPr>
          <w:ilvl w:val="0"/>
          <w:numId w:val="25"/>
        </w:numPr>
        <w:spacing w:before="60"/>
        <w:rPr>
          <w:rFonts w:ascii="Arial Nova Cond" w:eastAsia="Arial Nova Cond" w:hAnsi="Arial Nova Cond" w:cs="Arial Nova Cond"/>
          <w:bCs/>
          <w:color w:val="000000"/>
          <w:sz w:val="22"/>
          <w:szCs w:val="22"/>
        </w:rPr>
      </w:pPr>
      <w:r w:rsidRPr="005468F4">
        <w:rPr>
          <w:rFonts w:ascii="Arial Nova Cond" w:eastAsia="Arial Nova Cond" w:hAnsi="Arial Nova Cond" w:cs="Arial Nova Cond"/>
          <w:bCs/>
          <w:color w:val="000000"/>
          <w:sz w:val="22"/>
          <w:szCs w:val="22"/>
        </w:rPr>
        <w:t>312-R1 Medium Bronze: Arch. Class 1 Anodized Coating, AA-MI2C22A44.</w:t>
      </w:r>
    </w:p>
    <w:p w14:paraId="670B7682" w14:textId="77777777" w:rsidR="005922F2" w:rsidRPr="005468F4" w:rsidRDefault="005922F2" w:rsidP="005922F2">
      <w:pPr>
        <w:numPr>
          <w:ilvl w:val="0"/>
          <w:numId w:val="25"/>
        </w:numPr>
        <w:spacing w:before="60"/>
        <w:rPr>
          <w:rFonts w:ascii="Arial Nova Cond" w:eastAsia="Arial Nova Cond" w:hAnsi="Arial Nova Cond" w:cs="Arial Nova Cond"/>
          <w:bCs/>
          <w:color w:val="000000"/>
          <w:sz w:val="22"/>
          <w:szCs w:val="22"/>
        </w:rPr>
      </w:pPr>
      <w:r w:rsidRPr="005468F4">
        <w:rPr>
          <w:rFonts w:ascii="Arial Nova Cond" w:eastAsia="Arial Nova Cond" w:hAnsi="Arial Nova Cond" w:cs="Arial Nova Cond"/>
          <w:bCs/>
          <w:color w:val="000000"/>
          <w:sz w:val="22"/>
          <w:szCs w:val="22"/>
        </w:rPr>
        <w:t>313-R1 Dark Bronze: Arch. Class 1 Anodized Coating, AA-MI2C22A44.</w:t>
      </w:r>
    </w:p>
    <w:p w14:paraId="3DCE590E" w14:textId="77777777" w:rsidR="005922F2" w:rsidRPr="00BF6198" w:rsidRDefault="005922F2" w:rsidP="005922F2">
      <w:pPr>
        <w:pStyle w:val="ListParagraph"/>
        <w:numPr>
          <w:ilvl w:val="0"/>
          <w:numId w:val="24"/>
        </w:numPr>
        <w:spacing w:before="60"/>
        <w:rPr>
          <w:rFonts w:ascii="Arial Nova Cond" w:eastAsia="Arial Nova Cond" w:hAnsi="Arial Nova Cond" w:cs="Arial Nova Cond"/>
          <w:b/>
          <w:color w:val="000000"/>
          <w:sz w:val="22"/>
          <w:szCs w:val="22"/>
        </w:rPr>
      </w:pPr>
      <w:r w:rsidRPr="00BF6198">
        <w:rPr>
          <w:rFonts w:ascii="Arial Nova Cond" w:eastAsia="Arial Nova Cond" w:hAnsi="Arial Nova Cond" w:cs="Arial Nova Cond"/>
          <w:b/>
          <w:bCs/>
          <w:color w:val="000000"/>
          <w:sz w:val="22"/>
          <w:szCs w:val="22"/>
        </w:rPr>
        <w:t>Paint Coating:</w:t>
      </w:r>
      <w:r>
        <w:rPr>
          <w:rFonts w:ascii="Arial Nova Cond" w:eastAsia="Arial Nova Cond" w:hAnsi="Arial Nova Cond" w:cs="Arial Nova Cond"/>
          <w:b/>
          <w:bCs/>
          <w:color w:val="000000"/>
          <w:sz w:val="22"/>
          <w:szCs w:val="22"/>
        </w:rPr>
        <w:t xml:space="preserve"> {CHOOSE 1}</w:t>
      </w:r>
    </w:p>
    <w:p w14:paraId="303B4348" w14:textId="77777777" w:rsidR="005922F2" w:rsidRPr="005468F4" w:rsidRDefault="005922F2" w:rsidP="005922F2">
      <w:pPr>
        <w:numPr>
          <w:ilvl w:val="0"/>
          <w:numId w:val="26"/>
        </w:numPr>
        <w:spacing w:before="60"/>
        <w:rPr>
          <w:rFonts w:ascii="Arial Nova Cond" w:eastAsia="Arial Nova Cond" w:hAnsi="Arial Nova Cond" w:cs="Arial Nova Cond"/>
          <w:bCs/>
          <w:color w:val="000000"/>
          <w:sz w:val="22"/>
          <w:szCs w:val="22"/>
        </w:rPr>
      </w:pPr>
      <w:r w:rsidRPr="005468F4">
        <w:rPr>
          <w:rFonts w:ascii="Arial Nova Cond" w:eastAsia="Arial Nova Cond" w:hAnsi="Arial Nova Cond" w:cs="Arial Nova Cond"/>
          <w:bCs/>
          <w:color w:val="000000"/>
          <w:sz w:val="22"/>
          <w:szCs w:val="22"/>
        </w:rPr>
        <w:t>Powder Coat: 100% V.O.C. free fluoropolymer resin-based. Color: {color}.</w:t>
      </w:r>
    </w:p>
    <w:p w14:paraId="6C90E8C9" w14:textId="77777777" w:rsidR="005922F2" w:rsidRPr="005468F4" w:rsidRDefault="005922F2" w:rsidP="005922F2">
      <w:pPr>
        <w:numPr>
          <w:ilvl w:val="0"/>
          <w:numId w:val="26"/>
        </w:numPr>
        <w:spacing w:before="60"/>
        <w:rPr>
          <w:rFonts w:ascii="Arial Nova Cond" w:eastAsia="Arial Nova Cond" w:hAnsi="Arial Nova Cond" w:cs="Arial Nova Cond"/>
          <w:bCs/>
          <w:color w:val="000000"/>
          <w:sz w:val="22"/>
          <w:szCs w:val="22"/>
        </w:rPr>
      </w:pPr>
      <w:r w:rsidRPr="005468F4">
        <w:rPr>
          <w:rFonts w:ascii="Arial Nova Cond" w:eastAsia="Arial Nova Cond" w:hAnsi="Arial Nova Cond" w:cs="Arial Nova Cond"/>
          <w:bCs/>
          <w:color w:val="000000"/>
          <w:sz w:val="22"/>
          <w:szCs w:val="22"/>
        </w:rPr>
        <w:t>Wet Paint. Color: {color}</w:t>
      </w:r>
    </w:p>
    <w:p w14:paraId="0E3F59BD" w14:textId="77777777" w:rsidR="005922F2" w:rsidRPr="00BF6198" w:rsidRDefault="005922F2" w:rsidP="005922F2">
      <w:pPr>
        <w:pStyle w:val="ListParagraph"/>
        <w:numPr>
          <w:ilvl w:val="0"/>
          <w:numId w:val="24"/>
        </w:numPr>
        <w:spacing w:before="60"/>
        <w:rPr>
          <w:rFonts w:ascii="Arial Nova Cond" w:eastAsia="Arial Nova Cond" w:hAnsi="Arial Nova Cond" w:cs="Arial Nova Cond"/>
          <w:b/>
          <w:color w:val="000000"/>
          <w:sz w:val="22"/>
          <w:szCs w:val="22"/>
        </w:rPr>
      </w:pPr>
      <w:r w:rsidRPr="00BF6198">
        <w:rPr>
          <w:rFonts w:ascii="Arial Nova Cond" w:eastAsia="Arial Nova Cond" w:hAnsi="Arial Nova Cond" w:cs="Arial Nova Cond"/>
          <w:b/>
          <w:bCs/>
          <w:color w:val="000000"/>
          <w:sz w:val="22"/>
          <w:szCs w:val="22"/>
        </w:rPr>
        <w:t>Clad finish:</w:t>
      </w:r>
      <w:r>
        <w:rPr>
          <w:rFonts w:ascii="Arial Nova Cond" w:eastAsia="Arial Nova Cond" w:hAnsi="Arial Nova Cond" w:cs="Arial Nova Cond"/>
          <w:b/>
          <w:bCs/>
          <w:color w:val="000000"/>
          <w:sz w:val="22"/>
          <w:szCs w:val="22"/>
        </w:rPr>
        <w:t xml:space="preserve"> {CHOOSE 1}</w:t>
      </w:r>
    </w:p>
    <w:p w14:paraId="2F625EBC" w14:textId="77777777" w:rsidR="005922F2" w:rsidRPr="005468F4" w:rsidRDefault="005922F2" w:rsidP="005922F2">
      <w:pPr>
        <w:numPr>
          <w:ilvl w:val="0"/>
          <w:numId w:val="27"/>
        </w:numPr>
        <w:spacing w:before="60"/>
        <w:rPr>
          <w:rFonts w:ascii="Arial Nova Cond" w:eastAsia="Arial Nova Cond" w:hAnsi="Arial Nova Cond" w:cs="Arial Nova Cond"/>
          <w:bCs/>
          <w:color w:val="000000"/>
          <w:sz w:val="22"/>
          <w:szCs w:val="22"/>
        </w:rPr>
      </w:pPr>
      <w:r w:rsidRPr="005468F4">
        <w:rPr>
          <w:rFonts w:ascii="Arial Nova Cond" w:eastAsia="Arial Nova Cond" w:hAnsi="Arial Nova Cond" w:cs="Arial Nova Cond"/>
          <w:bCs/>
          <w:color w:val="000000"/>
          <w:sz w:val="22"/>
          <w:szCs w:val="22"/>
        </w:rPr>
        <w:t>Stainless Steel #4 (Satin Finish): Architectural Satin Finish Clad Coating.</w:t>
      </w:r>
    </w:p>
    <w:p w14:paraId="6BD9192D" w14:textId="77777777" w:rsidR="005922F2" w:rsidRPr="005468F4" w:rsidRDefault="005922F2" w:rsidP="005922F2">
      <w:pPr>
        <w:numPr>
          <w:ilvl w:val="0"/>
          <w:numId w:val="27"/>
        </w:numPr>
        <w:spacing w:before="60"/>
        <w:rPr>
          <w:rFonts w:ascii="Arial Nova Cond" w:eastAsia="Arial Nova Cond" w:hAnsi="Arial Nova Cond" w:cs="Arial Nova Cond"/>
          <w:bCs/>
          <w:color w:val="000000"/>
          <w:sz w:val="22"/>
          <w:szCs w:val="22"/>
        </w:rPr>
      </w:pPr>
      <w:r w:rsidRPr="005468F4">
        <w:rPr>
          <w:rFonts w:ascii="Arial Nova Cond" w:eastAsia="Arial Nova Cond" w:hAnsi="Arial Nova Cond" w:cs="Arial Nova Cond"/>
          <w:bCs/>
          <w:color w:val="000000"/>
          <w:sz w:val="22"/>
          <w:szCs w:val="22"/>
        </w:rPr>
        <w:t>Stainless Steel #8 mirror finish (Reflective): Architectural Reflective Clad Coating.</w:t>
      </w:r>
    </w:p>
    <w:p w14:paraId="02A7CD1C" w14:textId="77777777" w:rsidR="005922F2" w:rsidRPr="005468F4" w:rsidRDefault="005922F2" w:rsidP="005922F2">
      <w:pPr>
        <w:numPr>
          <w:ilvl w:val="0"/>
          <w:numId w:val="27"/>
        </w:numPr>
        <w:spacing w:before="60"/>
        <w:rPr>
          <w:rFonts w:ascii="Arial Nova Cond" w:eastAsia="Arial Nova Cond" w:hAnsi="Arial Nova Cond" w:cs="Arial Nova Cond"/>
          <w:bCs/>
          <w:color w:val="000000"/>
          <w:sz w:val="22"/>
          <w:szCs w:val="22"/>
        </w:rPr>
      </w:pPr>
      <w:r w:rsidRPr="005468F4">
        <w:rPr>
          <w:rFonts w:ascii="Arial Nova Cond" w:eastAsia="Arial Nova Cond" w:hAnsi="Arial Nova Cond" w:cs="Arial Nova Cond"/>
          <w:bCs/>
          <w:color w:val="000000"/>
          <w:sz w:val="22"/>
          <w:szCs w:val="22"/>
        </w:rPr>
        <w:t>Bronze #4 (Satin Finish): Architectural Satin Finish Clad Coating.</w:t>
      </w:r>
    </w:p>
    <w:p w14:paraId="7A746517" w14:textId="77777777" w:rsidR="005922F2" w:rsidRPr="005468F4" w:rsidRDefault="005922F2" w:rsidP="005922F2">
      <w:pPr>
        <w:numPr>
          <w:ilvl w:val="0"/>
          <w:numId w:val="27"/>
        </w:numPr>
        <w:spacing w:before="60"/>
        <w:rPr>
          <w:rFonts w:ascii="Arial Nova Cond" w:eastAsia="Arial Nova Cond" w:hAnsi="Arial Nova Cond" w:cs="Arial Nova Cond"/>
          <w:bCs/>
          <w:color w:val="000000"/>
          <w:sz w:val="22"/>
          <w:szCs w:val="22"/>
        </w:rPr>
      </w:pPr>
      <w:r w:rsidRPr="005468F4">
        <w:rPr>
          <w:rFonts w:ascii="Arial Nova Cond" w:eastAsia="Arial Nova Cond" w:hAnsi="Arial Nova Cond" w:cs="Arial Nova Cond"/>
          <w:bCs/>
          <w:color w:val="000000"/>
          <w:sz w:val="22"/>
          <w:szCs w:val="22"/>
        </w:rPr>
        <w:t>Bronze with polish, non-directional finish: Architectural Non-Directional Polished Clad Coating.</w:t>
      </w:r>
    </w:p>
    <w:p w14:paraId="5E570CDB" w14:textId="77777777" w:rsidR="005922F2" w:rsidRPr="005468F4" w:rsidRDefault="005922F2" w:rsidP="005922F2">
      <w:pPr>
        <w:numPr>
          <w:ilvl w:val="0"/>
          <w:numId w:val="27"/>
        </w:numPr>
        <w:spacing w:before="60"/>
        <w:rPr>
          <w:rFonts w:ascii="Arial Nova Cond" w:eastAsia="Arial Nova Cond" w:hAnsi="Arial Nova Cond" w:cs="Arial Nova Cond"/>
          <w:bCs/>
          <w:color w:val="000000"/>
          <w:sz w:val="22"/>
          <w:szCs w:val="22"/>
        </w:rPr>
      </w:pPr>
      <w:r w:rsidRPr="005468F4">
        <w:rPr>
          <w:rFonts w:ascii="Arial Nova Cond" w:eastAsia="Arial Nova Cond" w:hAnsi="Arial Nova Cond" w:cs="Arial Nova Cond"/>
          <w:bCs/>
          <w:color w:val="000000"/>
          <w:sz w:val="22"/>
          <w:szCs w:val="22"/>
        </w:rPr>
        <w:t>Brass #4 (Satin Finish): Architectural Satin Finish Clad Coating.</w:t>
      </w:r>
    </w:p>
    <w:p w14:paraId="4C9514E2" w14:textId="77777777" w:rsidR="005922F2" w:rsidRPr="005468F4" w:rsidRDefault="005922F2" w:rsidP="005922F2">
      <w:pPr>
        <w:numPr>
          <w:ilvl w:val="0"/>
          <w:numId w:val="27"/>
        </w:numPr>
        <w:spacing w:before="60"/>
        <w:rPr>
          <w:rFonts w:ascii="Arial Nova Cond" w:eastAsia="Arial Nova Cond" w:hAnsi="Arial Nova Cond" w:cs="Arial Nova Cond"/>
          <w:bCs/>
          <w:color w:val="000000"/>
          <w:sz w:val="22"/>
          <w:szCs w:val="22"/>
        </w:rPr>
      </w:pPr>
      <w:r w:rsidRPr="005468F4">
        <w:rPr>
          <w:rFonts w:ascii="Arial Nova Cond" w:eastAsia="Arial Nova Cond" w:hAnsi="Arial Nova Cond" w:cs="Arial Nova Cond"/>
          <w:bCs/>
          <w:color w:val="000000"/>
          <w:sz w:val="22"/>
          <w:szCs w:val="22"/>
        </w:rPr>
        <w:t>Brass with a polished, non-directional finish: Architectural Non-Directional Polished Clad Coating.</w:t>
      </w:r>
    </w:p>
    <w:p w14:paraId="0E4F0E74" w14:textId="77777777" w:rsidR="005922F2" w:rsidRPr="005468F4" w:rsidRDefault="005922F2" w:rsidP="005922F2">
      <w:pPr>
        <w:numPr>
          <w:ilvl w:val="0"/>
          <w:numId w:val="27"/>
        </w:numPr>
        <w:spacing w:before="60"/>
        <w:rPr>
          <w:rFonts w:ascii="Arial Nova Cond" w:eastAsia="Arial Nova Cond" w:hAnsi="Arial Nova Cond" w:cs="Arial Nova Cond"/>
          <w:bCs/>
          <w:color w:val="000000"/>
          <w:sz w:val="22"/>
          <w:szCs w:val="22"/>
        </w:rPr>
      </w:pPr>
      <w:proofErr w:type="spellStart"/>
      <w:r w:rsidRPr="005468F4">
        <w:rPr>
          <w:rFonts w:ascii="Arial Nova Cond" w:eastAsia="Arial Nova Cond" w:hAnsi="Arial Nova Cond" w:cs="Arial Nova Cond"/>
          <w:bCs/>
          <w:color w:val="000000"/>
          <w:sz w:val="22"/>
          <w:szCs w:val="22"/>
        </w:rPr>
        <w:t>Muntz</w:t>
      </w:r>
      <w:proofErr w:type="spellEnd"/>
      <w:r w:rsidRPr="005468F4">
        <w:rPr>
          <w:rFonts w:ascii="Arial Nova Cond" w:eastAsia="Arial Nova Cond" w:hAnsi="Arial Nova Cond" w:cs="Arial Nova Cond"/>
          <w:bCs/>
          <w:color w:val="000000"/>
          <w:sz w:val="22"/>
          <w:szCs w:val="22"/>
        </w:rPr>
        <w:t xml:space="preserve"> metal (brass alloy): Architectural Clad Coating.</w:t>
      </w:r>
    </w:p>
    <w:p w14:paraId="3A8F733D" w14:textId="77777777" w:rsidR="005922F2" w:rsidRDefault="005922F2" w:rsidP="005922F2">
      <w:pPr>
        <w:pBdr>
          <w:top w:val="nil"/>
          <w:left w:val="nil"/>
          <w:bottom w:val="nil"/>
          <w:right w:val="nil"/>
          <w:between w:val="nil"/>
        </w:pBdr>
        <w:spacing w:before="60"/>
        <w:rPr>
          <w:rFonts w:ascii="Arial Nova Cond" w:eastAsia="Arial Nova Cond" w:hAnsi="Arial Nova Cond" w:cs="Arial Nova Cond"/>
          <w:color w:val="000000"/>
          <w:sz w:val="22"/>
          <w:szCs w:val="22"/>
        </w:rPr>
      </w:pPr>
    </w:p>
    <w:p w14:paraId="2450532A" w14:textId="6D48826A" w:rsidR="00516B54" w:rsidRDefault="0013232E" w:rsidP="005922F2">
      <w:pPr>
        <w:pBdr>
          <w:top w:val="nil"/>
          <w:left w:val="nil"/>
          <w:bottom w:val="nil"/>
          <w:right w:val="nil"/>
          <w:between w:val="nil"/>
        </w:pBdr>
        <w:spacing w:before="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C.</w:t>
      </w:r>
      <w:r w:rsidR="00EF2481">
        <w:rPr>
          <w:rFonts w:ascii="Arial Nova Cond" w:eastAsia="Arial Nova Cond" w:hAnsi="Arial Nova Cond" w:cs="Arial Nova Cond"/>
          <w:color w:val="000000"/>
          <w:sz w:val="22"/>
          <w:szCs w:val="22"/>
        </w:rPr>
        <w:t xml:space="preserve"> </w:t>
      </w:r>
      <w:r>
        <w:rPr>
          <w:rFonts w:ascii="Arial Nova Cond" w:eastAsia="Arial Nova Cond" w:hAnsi="Arial Nova Cond" w:cs="Arial Nova Cond"/>
          <w:color w:val="000000"/>
          <w:sz w:val="22"/>
          <w:szCs w:val="22"/>
        </w:rPr>
        <w:t xml:space="preserve">PANEL CONSTRUCTION: </w:t>
      </w:r>
    </w:p>
    <w:p w14:paraId="2450532B" w14:textId="77777777" w:rsidR="00516B54" w:rsidRDefault="0013232E">
      <w:pPr>
        <w:pBdr>
          <w:top w:val="nil"/>
          <w:left w:val="nil"/>
          <w:bottom w:val="nil"/>
          <w:right w:val="nil"/>
          <w:between w:val="nil"/>
        </w:pBdr>
        <w:spacing w:before="60"/>
        <w:ind w:left="548"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1.</w:t>
      </w:r>
      <w:r>
        <w:rPr>
          <w:rFonts w:ascii="Arial Nova Cond" w:eastAsia="Arial Nova Cond" w:hAnsi="Arial Nova Cond" w:cs="Arial Nova Cond"/>
          <w:color w:val="000000"/>
          <w:sz w:val="22"/>
          <w:szCs w:val="22"/>
        </w:rPr>
        <w:tab/>
        <w:t>Corner block type with 3/16” steel backup plate construction, mechanically secured with minimum of four hardened steel screws and threaded rod reinforcement. Vertical rails to have reinforcing A36 steel backup tube: 1” square x 1/8”, full length of vertical rail. Sash consists of snap-in glass stops, snap-in glazing beads and vinyl gaskets. Unlike common thru-bolt designs, corner blocks prevent distortion of the door panels during use and abuse.</w:t>
      </w:r>
    </w:p>
    <w:p w14:paraId="2450532C" w14:textId="77777777" w:rsidR="00516B54" w:rsidRDefault="0013232E">
      <w:pPr>
        <w:pBdr>
          <w:top w:val="nil"/>
          <w:left w:val="nil"/>
          <w:bottom w:val="nil"/>
          <w:right w:val="nil"/>
          <w:between w:val="nil"/>
        </w:pBdr>
        <w:ind w:left="540"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2.</w:t>
      </w:r>
      <w:r>
        <w:rPr>
          <w:rFonts w:ascii="Arial Nova Cond" w:eastAsia="Arial Nova Cond" w:hAnsi="Arial Nova Cond" w:cs="Arial Nova Cond"/>
          <w:color w:val="000000"/>
          <w:sz w:val="22"/>
          <w:szCs w:val="22"/>
        </w:rPr>
        <w:tab/>
        <w:t xml:space="preserve">Slide-swing doors to be supplied with adjustable glass setting block to allow for adjusting of door to meet site conditions eliminating the need for additional shims. </w:t>
      </w:r>
    </w:p>
    <w:p w14:paraId="2450532D" w14:textId="77777777" w:rsidR="00516B54" w:rsidRDefault="0013232E">
      <w:pPr>
        <w:pBdr>
          <w:top w:val="nil"/>
          <w:left w:val="nil"/>
          <w:bottom w:val="nil"/>
          <w:right w:val="nil"/>
          <w:between w:val="nil"/>
        </w:pBdr>
        <w:ind w:left="540"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3.</w:t>
      </w:r>
      <w:r>
        <w:rPr>
          <w:rFonts w:ascii="Arial Nova Cond" w:eastAsia="Arial Nova Cond" w:hAnsi="Arial Nova Cond" w:cs="Arial Nova Cond"/>
          <w:color w:val="000000"/>
          <w:sz w:val="22"/>
          <w:szCs w:val="22"/>
        </w:rPr>
        <w:tab/>
        <w:t>Adjustable double astragal with dual weatherstrip physically captured for superior seal standard (adhesive applied weatherstrip not acceptable)</w:t>
      </w:r>
    </w:p>
    <w:p w14:paraId="2450532E" w14:textId="77777777" w:rsidR="00516B54" w:rsidRDefault="0013232E">
      <w:pPr>
        <w:pBdr>
          <w:top w:val="nil"/>
          <w:left w:val="nil"/>
          <w:bottom w:val="nil"/>
          <w:right w:val="nil"/>
          <w:between w:val="nil"/>
        </w:pBdr>
        <w:tabs>
          <w:tab w:val="left" w:pos="630"/>
        </w:tabs>
        <w:ind w:left="540" w:hanging="27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4.  Perimeter seals to be factory installed to maintain ASTM E283-04 and UL 1784 rating.</w:t>
      </w:r>
    </w:p>
    <w:p w14:paraId="2450532F" w14:textId="77777777" w:rsidR="00516B54" w:rsidRDefault="00516B54">
      <w:pPr>
        <w:pBdr>
          <w:top w:val="nil"/>
          <w:left w:val="nil"/>
          <w:bottom w:val="nil"/>
          <w:right w:val="nil"/>
          <w:between w:val="nil"/>
        </w:pBdr>
        <w:spacing w:before="60"/>
        <w:ind w:left="548" w:hanging="274"/>
        <w:rPr>
          <w:rFonts w:ascii="Arial Nova Cond" w:eastAsia="Arial Nova Cond" w:hAnsi="Arial Nova Cond" w:cs="Arial Nova Cond"/>
          <w:color w:val="000000"/>
          <w:sz w:val="22"/>
          <w:szCs w:val="22"/>
        </w:rPr>
      </w:pPr>
    </w:p>
    <w:p w14:paraId="24505330" w14:textId="77777777" w:rsidR="00516B54" w:rsidRDefault="0013232E">
      <w:pPr>
        <w:rPr>
          <w:rFonts w:ascii="Arial Nova Cond" w:eastAsia="Arial Nova Cond" w:hAnsi="Arial Nova Cond" w:cs="Arial Nova Cond"/>
          <w:sz w:val="22"/>
          <w:szCs w:val="22"/>
        </w:rPr>
      </w:pPr>
      <w:r>
        <w:rPr>
          <w:rFonts w:ascii="Arial Nova Cond" w:eastAsia="Arial Nova Cond" w:hAnsi="Arial Nova Cond" w:cs="Arial Nova Cond"/>
          <w:sz w:val="22"/>
          <w:szCs w:val="22"/>
        </w:rPr>
        <w:t>D.  FRAME CONSTRUCTION: Butt joints, mechanically secured with screws and formed alum. corner brackets.</w:t>
      </w:r>
    </w:p>
    <w:p w14:paraId="24505331" w14:textId="77777777" w:rsidR="00516B54" w:rsidRDefault="00516B54">
      <w:pPr>
        <w:rPr>
          <w:rFonts w:ascii="Arial Nova Cond" w:eastAsia="Arial Nova Cond" w:hAnsi="Arial Nova Cond" w:cs="Arial Nova Cond"/>
          <w:sz w:val="22"/>
          <w:szCs w:val="22"/>
        </w:rPr>
      </w:pPr>
    </w:p>
    <w:p w14:paraId="24505332" w14:textId="77777777" w:rsidR="00516B54" w:rsidRDefault="0013232E">
      <w:pPr>
        <w:rPr>
          <w:rFonts w:ascii="Arial Nova Cond" w:eastAsia="Arial Nova Cond" w:hAnsi="Arial Nova Cond" w:cs="Arial Nova Cond"/>
          <w:sz w:val="22"/>
          <w:szCs w:val="22"/>
        </w:rPr>
      </w:pPr>
      <w:r>
        <w:rPr>
          <w:rFonts w:ascii="Arial Nova Cond" w:eastAsia="Arial Nova Cond" w:hAnsi="Arial Nova Cond" w:cs="Arial Nova Cond"/>
          <w:sz w:val="22"/>
          <w:szCs w:val="22"/>
        </w:rPr>
        <w:t>E.  OPERATOR CONSTRUCTION: Electromechanical, modular type construction.</w:t>
      </w:r>
    </w:p>
    <w:p w14:paraId="24505333" w14:textId="77777777" w:rsidR="00516B54" w:rsidRDefault="00516B54">
      <w:pPr>
        <w:rPr>
          <w:rFonts w:ascii="Arial Nova Cond" w:eastAsia="Arial Nova Cond" w:hAnsi="Arial Nova Cond" w:cs="Arial Nova Cond"/>
          <w:sz w:val="22"/>
          <w:szCs w:val="22"/>
        </w:rPr>
      </w:pPr>
    </w:p>
    <w:p w14:paraId="24505334" w14:textId="77777777" w:rsidR="00516B54" w:rsidRDefault="0013232E">
      <w:pPr>
        <w:pStyle w:val="Heading1"/>
        <w:rPr>
          <w:rFonts w:ascii="Arial Nova Cond" w:eastAsia="Arial Nova Cond" w:hAnsi="Arial Nova Cond" w:cs="Arial Nova Cond"/>
          <w:i w:val="0"/>
          <w:sz w:val="22"/>
          <w:szCs w:val="22"/>
        </w:rPr>
      </w:pPr>
      <w:r>
        <w:rPr>
          <w:rFonts w:ascii="Arial Nova Cond" w:eastAsia="Arial Nova Cond" w:hAnsi="Arial Nova Cond" w:cs="Arial Nova Cond"/>
          <w:i w:val="0"/>
          <w:sz w:val="22"/>
          <w:szCs w:val="22"/>
        </w:rPr>
        <w:t>PART III - EXECUTION</w:t>
      </w:r>
    </w:p>
    <w:p w14:paraId="24505335" w14:textId="77777777" w:rsidR="00516B54" w:rsidRDefault="0013232E">
      <w:pPr>
        <w:spacing w:before="280" w:after="280"/>
        <w:rPr>
          <w:rFonts w:ascii="Arial Nova Cond" w:eastAsia="Arial Nova Cond" w:hAnsi="Arial Nova Cond" w:cs="Arial Nova Cond"/>
          <w:b/>
          <w:sz w:val="22"/>
          <w:szCs w:val="22"/>
        </w:rPr>
      </w:pPr>
      <w:r>
        <w:rPr>
          <w:rFonts w:ascii="Arial Nova Cond" w:eastAsia="Arial Nova Cond" w:hAnsi="Arial Nova Cond" w:cs="Arial Nova Cond"/>
          <w:b/>
          <w:sz w:val="22"/>
          <w:szCs w:val="22"/>
        </w:rPr>
        <w:t>3.01 EXAMINATION</w:t>
      </w:r>
    </w:p>
    <w:p w14:paraId="24505336" w14:textId="77777777" w:rsidR="00516B54" w:rsidRDefault="0013232E">
      <w:pPr>
        <w:spacing w:before="280" w:after="280"/>
        <w:rPr>
          <w:rFonts w:ascii="Arial Nova Cond" w:eastAsia="Arial Nova Cond" w:hAnsi="Arial Nova Cond" w:cs="Arial Nova Cond"/>
          <w:sz w:val="22"/>
          <w:szCs w:val="22"/>
        </w:rPr>
      </w:pPr>
      <w:r>
        <w:rPr>
          <w:rFonts w:ascii="Arial Nova Cond" w:eastAsia="Arial Nova Cond" w:hAnsi="Arial Nova Cond" w:cs="Arial Nova Cond"/>
          <w:sz w:val="22"/>
          <w:szCs w:val="22"/>
        </w:rPr>
        <w:t>SITE VERIFICATION OF CONDITIONS:</w:t>
      </w:r>
    </w:p>
    <w:p w14:paraId="24505337" w14:textId="77777777" w:rsidR="00516B54" w:rsidRDefault="0013232E">
      <w:pPr>
        <w:numPr>
          <w:ilvl w:val="0"/>
          <w:numId w:val="9"/>
        </w:numPr>
        <w:spacing w:before="280"/>
        <w:rPr>
          <w:rFonts w:ascii="Arial Nova Cond" w:eastAsia="Arial Nova Cond" w:hAnsi="Arial Nova Cond" w:cs="Arial Nova Cond"/>
          <w:sz w:val="22"/>
          <w:szCs w:val="22"/>
        </w:rPr>
      </w:pPr>
      <w:r>
        <w:rPr>
          <w:rFonts w:ascii="Arial Nova Cond" w:eastAsia="Arial Nova Cond" w:hAnsi="Arial Nova Cond"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24505338" w14:textId="77777777" w:rsidR="00516B54" w:rsidRDefault="0013232E">
      <w:pPr>
        <w:numPr>
          <w:ilvl w:val="0"/>
          <w:numId w:val="9"/>
        </w:numPr>
        <w:rPr>
          <w:rFonts w:ascii="Arial Nova Cond" w:eastAsia="Arial Nova Cond" w:hAnsi="Arial Nova Cond" w:cs="Arial Nova Cond"/>
          <w:sz w:val="22"/>
          <w:szCs w:val="22"/>
        </w:rPr>
      </w:pPr>
      <w:r>
        <w:rPr>
          <w:rFonts w:ascii="Arial Nova Cond" w:eastAsia="Arial Nova Cond" w:hAnsi="Arial Nova Cond" w:cs="Arial Nova Cond"/>
          <w:sz w:val="22"/>
          <w:szCs w:val="22"/>
        </w:rPr>
        <w:t>With the installer present, examine doors and frames for compliance with installation tolerances, wall and floor construction, and other conditions affecting performance.</w:t>
      </w:r>
    </w:p>
    <w:p w14:paraId="24505339" w14:textId="77777777" w:rsidR="00516B54" w:rsidRDefault="0013232E">
      <w:pPr>
        <w:numPr>
          <w:ilvl w:val="0"/>
          <w:numId w:val="9"/>
        </w:numPr>
        <w:rPr>
          <w:rFonts w:ascii="Arial Nova Cond" w:eastAsia="Arial Nova Cond" w:hAnsi="Arial Nova Cond" w:cs="Arial Nova Cond"/>
          <w:sz w:val="22"/>
          <w:szCs w:val="22"/>
        </w:rPr>
      </w:pPr>
      <w:r>
        <w:rPr>
          <w:rFonts w:ascii="Arial Nova Cond" w:eastAsia="Arial Nova Cond" w:hAnsi="Arial Nova Cond" w:cs="Arial Nova Cond"/>
          <w:sz w:val="22"/>
          <w:szCs w:val="22"/>
        </w:rPr>
        <w:t>Verify the actual locations of wiring connections for roughing-in electrical source power.</w:t>
      </w:r>
    </w:p>
    <w:p w14:paraId="2450533A" w14:textId="77777777" w:rsidR="00516B54" w:rsidRDefault="0013232E">
      <w:pPr>
        <w:numPr>
          <w:ilvl w:val="0"/>
          <w:numId w:val="9"/>
        </w:numPr>
        <w:spacing w:after="280"/>
        <w:rPr>
          <w:rFonts w:ascii="Arial Nova Cond" w:eastAsia="Arial Nova Cond" w:hAnsi="Arial Nova Cond" w:cs="Arial Nova Cond"/>
          <w:sz w:val="22"/>
          <w:szCs w:val="22"/>
        </w:rPr>
      </w:pPr>
      <w:r>
        <w:rPr>
          <w:rFonts w:ascii="Arial Nova Cond" w:eastAsia="Arial Nova Cond" w:hAnsi="Arial Nova Cond" w:cs="Arial Nova Cond"/>
          <w:sz w:val="22"/>
          <w:szCs w:val="22"/>
        </w:rPr>
        <w:t>The installer must correct all unsatisfactory conditions before proceeding with the installation.</w:t>
      </w:r>
    </w:p>
    <w:p w14:paraId="2450533B" w14:textId="77777777" w:rsidR="00516B54" w:rsidRDefault="0013232E">
      <w:pPr>
        <w:spacing w:before="280" w:after="280"/>
        <w:rPr>
          <w:rFonts w:ascii="Arial Nova Cond" w:eastAsia="Arial Nova Cond" w:hAnsi="Arial Nova Cond" w:cs="Arial Nova Cond"/>
          <w:b/>
          <w:sz w:val="22"/>
          <w:szCs w:val="22"/>
        </w:rPr>
      </w:pPr>
      <w:r>
        <w:rPr>
          <w:rFonts w:ascii="Arial Nova Cond" w:eastAsia="Arial Nova Cond" w:hAnsi="Arial Nova Cond" w:cs="Arial Nova Cond"/>
          <w:b/>
          <w:sz w:val="22"/>
          <w:szCs w:val="22"/>
        </w:rPr>
        <w:t xml:space="preserve">3.02 INSTALLATION </w:t>
      </w:r>
    </w:p>
    <w:p w14:paraId="4CCEDBE7" w14:textId="77777777" w:rsidR="003B7BF0" w:rsidRDefault="003B7BF0" w:rsidP="003B7BF0">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ENTRANCES: </w:t>
      </w:r>
    </w:p>
    <w:p w14:paraId="36D70123" w14:textId="77777777" w:rsidR="003B7BF0" w:rsidRDefault="003B7BF0" w:rsidP="003B7BF0">
      <w:pPr>
        <w:rPr>
          <w:rFonts w:ascii="Arial Nova Cond" w:eastAsia="Arial Nova Cond" w:hAnsi="Arial Nova Cond" w:cs="Arial Nova Cond"/>
          <w:sz w:val="22"/>
          <w:szCs w:val="22"/>
        </w:rPr>
      </w:pPr>
      <w:r>
        <w:rPr>
          <w:rFonts w:ascii="Arial Nova Cond" w:eastAsia="Arial Nova Cond" w:hAnsi="Arial Nova Cond" w:cs="Arial Nova Cond"/>
          <w:sz w:val="22"/>
          <w:szCs w:val="22"/>
        </w:rPr>
        <w:t>Install automatic entrances plumb and true in alignment with established lines and grades without warp or crack of framing members and doors. Use concealed fasteners to the greatest extent possible for surface-mounted hardware. Set headers, carrier assemblies, tracks, operating brackets, and guides level and true to location with anchorage for permanent support.</w:t>
      </w:r>
    </w:p>
    <w:p w14:paraId="71537BD8" w14:textId="77777777" w:rsidR="003B7BF0" w:rsidRDefault="003B7BF0" w:rsidP="003B7BF0">
      <w:pPr>
        <w:rPr>
          <w:rFonts w:ascii="Arial Nova Cond" w:eastAsia="Arial Nova Cond" w:hAnsi="Arial Nova Cond" w:cs="Arial Nova Cond"/>
          <w:sz w:val="22"/>
          <w:szCs w:val="22"/>
        </w:rPr>
      </w:pPr>
    </w:p>
    <w:p w14:paraId="2AC30F65" w14:textId="77777777" w:rsidR="003B7BF0" w:rsidRDefault="003B7BF0" w:rsidP="003B7BF0">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 DOOR OPERATORS: </w:t>
      </w:r>
    </w:p>
    <w:p w14:paraId="18326E56" w14:textId="77777777" w:rsidR="003B7BF0" w:rsidRDefault="003B7BF0" w:rsidP="003B7BF0">
      <w:pPr>
        <w:rPr>
          <w:rFonts w:ascii="Arial Nova Cond" w:eastAsia="Arial Nova Cond" w:hAnsi="Arial Nova Cond" w:cs="Arial Nova Cond"/>
          <w:sz w:val="22"/>
          <w:szCs w:val="22"/>
        </w:rPr>
      </w:pPr>
      <w:r>
        <w:rPr>
          <w:rFonts w:ascii="Arial Nova Cond" w:eastAsia="Arial Nova Cond" w:hAnsi="Arial Nova Cond" w:cs="Arial Nova Cond"/>
          <w:sz w:val="22"/>
          <w:szCs w:val="22"/>
        </w:rPr>
        <w:t>Connect door operators to the electrical power distribution system as specified in Division 26 Sections.</w:t>
      </w:r>
    </w:p>
    <w:p w14:paraId="61BF8825" w14:textId="77777777" w:rsidR="003B7BF0" w:rsidRDefault="003B7BF0" w:rsidP="003B7BF0">
      <w:pPr>
        <w:rPr>
          <w:rFonts w:ascii="Arial Nova Cond" w:eastAsia="Arial Nova Cond" w:hAnsi="Arial Nova Cond" w:cs="Arial Nova Cond"/>
          <w:sz w:val="22"/>
          <w:szCs w:val="22"/>
        </w:rPr>
      </w:pPr>
    </w:p>
    <w:p w14:paraId="0BD6E868" w14:textId="77777777" w:rsidR="003B7BF0" w:rsidRDefault="003B7BF0" w:rsidP="003B7BF0">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C. GLAZING: </w:t>
      </w:r>
    </w:p>
    <w:p w14:paraId="4E9EA603" w14:textId="77777777" w:rsidR="003B7BF0" w:rsidRDefault="003B7BF0" w:rsidP="003B7BF0">
      <w:pPr>
        <w:rPr>
          <w:rFonts w:ascii="Arial Nova Cond" w:eastAsia="Arial Nova Cond" w:hAnsi="Arial Nova Cond" w:cs="Arial Nova Cond"/>
          <w:sz w:val="22"/>
          <w:szCs w:val="22"/>
        </w:rPr>
      </w:pPr>
      <w:r>
        <w:rPr>
          <w:rFonts w:ascii="Arial Nova Cond" w:eastAsia="Arial Nova Cond" w:hAnsi="Arial Nova Cond" w:cs="Arial Nova Cond"/>
          <w:sz w:val="22"/>
          <w:szCs w:val="22"/>
        </w:rPr>
        <w:t>Install glazing according to the automatic door manufacturer's instructions, the Glass Association of North America (GANA) Glazing Manual, and glass product manufacturer recommendations.</w:t>
      </w:r>
    </w:p>
    <w:p w14:paraId="37539ED3" w14:textId="77777777" w:rsidR="003B7BF0" w:rsidRDefault="003B7BF0" w:rsidP="003B7BF0">
      <w:pPr>
        <w:rPr>
          <w:rFonts w:ascii="Arial Nova Cond" w:eastAsia="Arial Nova Cond" w:hAnsi="Arial Nova Cond" w:cs="Arial Nova Cond"/>
          <w:sz w:val="22"/>
          <w:szCs w:val="22"/>
        </w:rPr>
      </w:pPr>
    </w:p>
    <w:p w14:paraId="1E00E769" w14:textId="77777777" w:rsidR="003B7BF0" w:rsidRDefault="003B7BF0" w:rsidP="003B7BF0">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D. SEALANTS: </w:t>
      </w:r>
    </w:p>
    <w:p w14:paraId="23BA6A0F" w14:textId="77777777" w:rsidR="003B7BF0" w:rsidRDefault="003B7BF0" w:rsidP="003B7BF0">
      <w:pPr>
        <w:rPr>
          <w:rFonts w:ascii="Arial Nova Cond" w:eastAsia="Arial Nova Cond" w:hAnsi="Arial Nova Cond" w:cs="Arial Nova Cond"/>
          <w:sz w:val="22"/>
          <w:szCs w:val="22"/>
        </w:rPr>
      </w:pPr>
      <w:r>
        <w:rPr>
          <w:rFonts w:ascii="Arial Nova Cond" w:eastAsia="Arial Nova Cond" w:hAnsi="Arial Nova Cond"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41837CCB" w14:textId="77777777" w:rsidR="003B7BF0" w:rsidRDefault="003B7BF0" w:rsidP="003B7BF0">
      <w:pPr>
        <w:rPr>
          <w:rFonts w:ascii="Arial Nova Cond" w:eastAsia="Arial Nova Cond" w:hAnsi="Arial Nova Cond" w:cs="Arial Nova Cond"/>
          <w:sz w:val="22"/>
          <w:szCs w:val="22"/>
        </w:rPr>
      </w:pPr>
    </w:p>
    <w:p w14:paraId="6C574C30" w14:textId="77777777" w:rsidR="003B7BF0" w:rsidRDefault="003B7BF0" w:rsidP="003B7BF0">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E. DISSIMILAR MATERIALS: </w:t>
      </w:r>
    </w:p>
    <w:p w14:paraId="6C12C279" w14:textId="77777777" w:rsidR="003B7BF0" w:rsidRDefault="003B7BF0" w:rsidP="003B7BF0">
      <w:pPr>
        <w:rPr>
          <w:rFonts w:ascii="Arial Nova Cond" w:eastAsia="Arial Nova Cond" w:hAnsi="Arial Nova Cond" w:cs="Arial Nova Cond"/>
          <w:sz w:val="22"/>
          <w:szCs w:val="22"/>
        </w:rPr>
      </w:pPr>
      <w:r>
        <w:rPr>
          <w:rFonts w:ascii="Arial Nova Cond" w:eastAsia="Arial Nova Cond" w:hAnsi="Arial Nova Cond" w:cs="Arial Nova Cond"/>
          <w:sz w:val="22"/>
          <w:szCs w:val="22"/>
        </w:rPr>
        <w:t>Separate aluminum materials and other corrodible surfaces from sources of corrosion or electrolytic action contact points to comply with AAMA 101, Appendix Dissimilar Materials.</w:t>
      </w:r>
    </w:p>
    <w:p w14:paraId="25D01863" w14:textId="77777777" w:rsidR="00EF2481" w:rsidRDefault="00EF2481" w:rsidP="00EF2481">
      <w:pPr>
        <w:rPr>
          <w:rFonts w:ascii="Arial Nova Cond" w:eastAsia="Arial Nova Cond" w:hAnsi="Arial Nova Cond" w:cs="Arial Nova Cond"/>
          <w:b/>
          <w:sz w:val="22"/>
          <w:szCs w:val="22"/>
        </w:rPr>
      </w:pPr>
    </w:p>
    <w:p w14:paraId="26BB91AC" w14:textId="12A6D899" w:rsidR="003B7BF0" w:rsidRDefault="003B7BF0" w:rsidP="00EF2481">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3.03 CLEANING, ADJUSTMENT, AND PROTECTION</w:t>
      </w:r>
    </w:p>
    <w:p w14:paraId="04D034C0" w14:textId="77777777" w:rsidR="003B7BF0" w:rsidRDefault="003B7BF0" w:rsidP="00EF2481">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CLEANING AND ADJUSTMENT: </w:t>
      </w:r>
    </w:p>
    <w:p w14:paraId="4284653E" w14:textId="77777777" w:rsidR="003B7BF0" w:rsidRDefault="003B7BF0" w:rsidP="00EF2481">
      <w:pPr>
        <w:numPr>
          <w:ilvl w:val="0"/>
          <w:numId w:val="32"/>
        </w:numPr>
        <w:rPr>
          <w:rFonts w:ascii="Arial Nova Cond" w:eastAsia="Arial Nova Cond" w:hAnsi="Arial Nova Cond" w:cs="Arial Nova Cond"/>
          <w:sz w:val="22"/>
          <w:szCs w:val="22"/>
        </w:rPr>
      </w:pPr>
      <w:r>
        <w:rPr>
          <w:rFonts w:ascii="Arial Nova Cond" w:eastAsia="Arial Nova Cond" w:hAnsi="Arial Nova Cond"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6C2CDDE7" w14:textId="77777777" w:rsidR="003B7BF0" w:rsidRDefault="003B7BF0" w:rsidP="003B7BF0">
      <w:pPr>
        <w:numPr>
          <w:ilvl w:val="0"/>
          <w:numId w:val="32"/>
        </w:numPr>
        <w:rPr>
          <w:rFonts w:ascii="Arial Nova Cond" w:eastAsia="Arial Nova Cond" w:hAnsi="Arial Nova Cond" w:cs="Arial Nova Cond"/>
          <w:sz w:val="22"/>
          <w:szCs w:val="22"/>
        </w:rPr>
      </w:pPr>
      <w:r>
        <w:rPr>
          <w:rFonts w:ascii="Arial Nova Cond" w:eastAsia="Arial Nova Cond" w:hAnsi="Arial Nova Cond" w:cs="Arial Nova Cond"/>
          <w:sz w:val="22"/>
          <w:szCs w:val="22"/>
        </w:rPr>
        <w:t>Adjust door operators, controls, and hardware for smooth and safe operation in compliance with ANSI/BHMA A156.10.</w:t>
      </w:r>
    </w:p>
    <w:p w14:paraId="1049D3B8" w14:textId="77777777" w:rsidR="003B7BF0" w:rsidRDefault="003B7BF0" w:rsidP="003B7BF0">
      <w:pPr>
        <w:numPr>
          <w:ilvl w:val="0"/>
          <w:numId w:val="32"/>
        </w:numPr>
        <w:spacing w:after="280"/>
        <w:rPr>
          <w:rFonts w:ascii="Arial Nova Cond" w:eastAsia="Arial Nova Cond" w:hAnsi="Arial Nova Cond" w:cs="Arial Nova Cond"/>
          <w:sz w:val="22"/>
          <w:szCs w:val="22"/>
        </w:rPr>
      </w:pPr>
      <w:r>
        <w:rPr>
          <w:rFonts w:ascii="Arial Nova Cond" w:eastAsia="Arial Nova Cond" w:hAnsi="Arial Nova Cond" w:cs="Arial Nova Cond"/>
          <w:sz w:val="22"/>
          <w:szCs w:val="22"/>
        </w:rPr>
        <w:t>Verify installation and alignment of all entrance weather-stripping as required.</w:t>
      </w:r>
    </w:p>
    <w:p w14:paraId="7B4BE36D" w14:textId="77777777" w:rsidR="003B7BF0" w:rsidRDefault="003B7BF0" w:rsidP="003B7BF0">
      <w:pPr>
        <w:spacing w:before="280" w:after="280"/>
        <w:rPr>
          <w:rFonts w:ascii="Arial Nova Cond" w:eastAsia="Arial Nova Cond" w:hAnsi="Arial Nova Cond" w:cs="Arial Nova Cond"/>
          <w:sz w:val="22"/>
          <w:szCs w:val="22"/>
        </w:rPr>
      </w:pPr>
      <w:r>
        <w:rPr>
          <w:rFonts w:ascii="Arial Nova Cond" w:eastAsia="Arial Nova Cond" w:hAnsi="Arial Nova Cond" w:cs="Arial Nova Cond"/>
          <w:sz w:val="22"/>
          <w:szCs w:val="22"/>
        </w:rPr>
        <w:lastRenderedPageBreak/>
        <w:t>B. ADVISE CONTRACTOR: Of precautions required through the remainder of the construction period, to ensure that doors will be without damage or deterioration (other than normal weathering) at the time of acceptance.</w:t>
      </w:r>
    </w:p>
    <w:p w14:paraId="2960C589" w14:textId="77777777" w:rsidR="003B7BF0" w:rsidRDefault="003B7BF0" w:rsidP="003B7BF0">
      <w:pPr>
        <w:numPr>
          <w:ilvl w:val="1"/>
          <w:numId w:val="33"/>
        </w:numPr>
        <w:spacing w:before="280"/>
        <w:rPr>
          <w:rFonts w:ascii="Arial Nova Cond" w:eastAsia="Arial Nova Cond" w:hAnsi="Arial Nova Cond" w:cs="Arial Nova Cond"/>
          <w:sz w:val="22"/>
          <w:szCs w:val="22"/>
        </w:rPr>
      </w:pPr>
      <w:r>
        <w:rPr>
          <w:rFonts w:ascii="Arial Nova Cond" w:eastAsia="Arial Nova Cond" w:hAnsi="Arial Nova Cond" w:cs="Arial Nova Cond"/>
          <w:b/>
          <w:sz w:val="22"/>
          <w:szCs w:val="22"/>
        </w:rPr>
        <w:t>FIELD QUALITY CONTROL</w:t>
      </w:r>
    </w:p>
    <w:p w14:paraId="0086D2D8" w14:textId="77777777" w:rsidR="003B7BF0" w:rsidRDefault="003B7BF0" w:rsidP="003B7BF0">
      <w:pPr>
        <w:spacing w:after="280"/>
        <w:rPr>
          <w:rFonts w:ascii="Arial Nova Cond" w:eastAsia="Arial Nova Cond" w:hAnsi="Arial Nova Cond" w:cs="Arial Nova Cond"/>
          <w:sz w:val="22"/>
          <w:szCs w:val="22"/>
        </w:rPr>
      </w:pPr>
      <w:r>
        <w:rPr>
          <w:rFonts w:ascii="Arial Nova Cond" w:eastAsia="Arial Nova Cond" w:hAnsi="Arial Nova Cond" w:cs="Arial Nova Cond"/>
          <w:sz w:val="22"/>
          <w:szCs w:val="22"/>
        </w:rPr>
        <w:t>Manufacturer’s representative shall provide technical assistance and guidance for installation of automatic doors. Factory trained and AAADM certified representative shall test and inspect each automatic door to determine compliance of the installed system to ANSI/BHMA A 156.10</w:t>
      </w:r>
    </w:p>
    <w:p w14:paraId="4F53532D" w14:textId="77777777" w:rsidR="003B7BF0" w:rsidRDefault="003B7BF0" w:rsidP="0013232E">
      <w:pPr>
        <w:rPr>
          <w:rFonts w:ascii="Arial Nova Cond" w:eastAsia="Arial Nova Cond" w:hAnsi="Arial Nova Cond" w:cs="Arial Nova Cond"/>
          <w:sz w:val="22"/>
          <w:szCs w:val="22"/>
        </w:rPr>
      </w:pPr>
      <w:r>
        <w:rPr>
          <w:rFonts w:ascii="Arial Nova Cond" w:eastAsia="Arial Nova Cond" w:hAnsi="Arial Nova Cond" w:cs="Arial Nova Cond"/>
          <w:b/>
          <w:sz w:val="22"/>
          <w:szCs w:val="22"/>
        </w:rPr>
        <w:t>3.05 INSTRUCTION</w:t>
      </w:r>
    </w:p>
    <w:p w14:paraId="4AAAD3B8" w14:textId="77777777" w:rsidR="003B7BF0" w:rsidRDefault="003B7BF0" w:rsidP="0013232E">
      <w:pPr>
        <w:rPr>
          <w:rFonts w:ascii="Arial Nova Cond" w:eastAsia="Arial Nova Cond" w:hAnsi="Arial Nova Cond" w:cs="Arial Nova Cond"/>
          <w:b/>
          <w:sz w:val="22"/>
          <w:szCs w:val="22"/>
        </w:rPr>
      </w:pPr>
      <w:r>
        <w:rPr>
          <w:rFonts w:ascii="Arial Nova Cond" w:eastAsia="Arial Nova Cond" w:hAnsi="Arial Nova Cond" w:cs="Arial Nova Cond"/>
          <w:sz w:val="22"/>
          <w:szCs w:val="22"/>
        </w:rPr>
        <w:t>Following the installation and final adjustments, the installer shall fully instruct the facility manager as to the correct operating procedure and safety requirements of the sliding door package.</w:t>
      </w:r>
    </w:p>
    <w:p w14:paraId="24505352" w14:textId="77777777" w:rsidR="00516B54" w:rsidRDefault="00516B54">
      <w:pPr>
        <w:keepNext/>
        <w:rPr>
          <w:rFonts w:ascii="Arial Nova Cond" w:eastAsia="Arial Nova Cond" w:hAnsi="Arial Nova Cond" w:cs="Arial Nova Cond"/>
          <w:b/>
          <w:sz w:val="22"/>
          <w:szCs w:val="22"/>
        </w:rPr>
      </w:pPr>
    </w:p>
    <w:p w14:paraId="24505353" w14:textId="77777777" w:rsidR="00516B54" w:rsidRDefault="0013232E" w:rsidP="00DB03CC">
      <w:pPr>
        <w:keepNext/>
        <w:jc w:val="center"/>
        <w:rPr>
          <w:rFonts w:ascii="Arial Nova Cond" w:eastAsia="Arial Nova Cond" w:hAnsi="Arial Nova Cond" w:cs="Arial Nova Cond"/>
          <w:b/>
          <w:sz w:val="22"/>
          <w:szCs w:val="22"/>
        </w:rPr>
      </w:pPr>
      <w:r>
        <w:rPr>
          <w:rFonts w:ascii="Arial Nova Cond" w:eastAsia="Arial Nova Cond" w:hAnsi="Arial Nova Cond" w:cs="Arial Nova Cond"/>
          <w:b/>
          <w:sz w:val="22"/>
          <w:szCs w:val="22"/>
        </w:rPr>
        <w:t>END OF SECTION</w:t>
      </w:r>
    </w:p>
    <w:p w14:paraId="4EFEBEAE" w14:textId="77777777" w:rsidR="00DB03CC" w:rsidRDefault="00DB03CC" w:rsidP="00DB03CC">
      <w:pPr>
        <w:keepNext/>
        <w:jc w:val="center"/>
        <w:rPr>
          <w:rFonts w:ascii="Arial Nova Cond" w:eastAsia="Arial Nova Cond" w:hAnsi="Arial Nova Cond" w:cs="Arial Nova Cond"/>
          <w:sz w:val="22"/>
          <w:szCs w:val="22"/>
        </w:rPr>
      </w:pPr>
    </w:p>
    <w:p w14:paraId="24505355" w14:textId="77777777" w:rsidR="00516B54" w:rsidRDefault="0013232E">
      <w:pPr>
        <w:ind w:left="360"/>
        <w:jc w:val="center"/>
        <w:rPr>
          <w:rFonts w:ascii="Arial Nova Cond" w:eastAsia="Arial Nova Cond" w:hAnsi="Arial Nova Cond" w:cs="Arial Nova Cond"/>
          <w:i/>
          <w:sz w:val="22"/>
          <w:szCs w:val="22"/>
        </w:rPr>
      </w:pPr>
      <w:r>
        <w:rPr>
          <w:rFonts w:ascii="Arial Nova Cond" w:eastAsia="Arial Nova Cond" w:hAnsi="Arial Nova Cond" w:cs="Arial Nova Cond"/>
          <w:i/>
          <w:sz w:val="22"/>
          <w:szCs w:val="22"/>
        </w:rPr>
        <w:t>Horton Automatics reserves the right to make product improvements and change specifications without notice.</w:t>
      </w:r>
    </w:p>
    <w:p w14:paraId="24505356" w14:textId="77777777" w:rsidR="00516B54" w:rsidRDefault="00516B54">
      <w:pPr>
        <w:pBdr>
          <w:top w:val="nil"/>
          <w:left w:val="nil"/>
          <w:bottom w:val="nil"/>
          <w:right w:val="nil"/>
          <w:between w:val="nil"/>
        </w:pBdr>
        <w:rPr>
          <w:rFonts w:ascii="Arial Nova Cond" w:eastAsia="Arial Nova Cond" w:hAnsi="Arial Nova Cond" w:cs="Arial Nova Cond"/>
          <w:i/>
          <w:color w:val="000000"/>
          <w:sz w:val="22"/>
          <w:szCs w:val="22"/>
        </w:rPr>
      </w:pPr>
    </w:p>
    <w:p w14:paraId="24505357" w14:textId="77777777" w:rsidR="00516B54" w:rsidRDefault="00516B54">
      <w:pPr>
        <w:rPr>
          <w:rFonts w:ascii="Arial" w:eastAsia="Arial" w:hAnsi="Arial" w:cs="Arial"/>
          <w:sz w:val="22"/>
          <w:szCs w:val="22"/>
        </w:rPr>
      </w:pPr>
    </w:p>
    <w:p w14:paraId="24505358" w14:textId="77777777" w:rsidR="00516B54" w:rsidRDefault="00516B54">
      <w:pPr>
        <w:rPr>
          <w:rFonts w:ascii="Arial" w:eastAsia="Arial" w:hAnsi="Arial" w:cs="Arial"/>
          <w:b/>
          <w:sz w:val="22"/>
          <w:szCs w:val="22"/>
        </w:rPr>
      </w:pPr>
    </w:p>
    <w:p w14:paraId="24505359" w14:textId="77777777" w:rsidR="00516B54" w:rsidRDefault="0013232E">
      <w:pPr>
        <w:jc w:val="center"/>
        <w:rPr>
          <w:rFonts w:ascii="Arial" w:eastAsia="Arial" w:hAnsi="Arial" w:cs="Arial"/>
          <w:sz w:val="22"/>
          <w:szCs w:val="22"/>
        </w:rPr>
      </w:pPr>
      <w:r>
        <w:rPr>
          <w:noProof/>
          <w:color w:val="000000"/>
        </w:rPr>
        <w:drawing>
          <wp:inline distT="0" distB="0" distL="0" distR="0" wp14:anchorId="24505361" wp14:editId="24505362">
            <wp:extent cx="2373927" cy="793414"/>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373927" cy="793414"/>
                    </a:xfrm>
                    <a:prstGeom prst="rect">
                      <a:avLst/>
                    </a:prstGeom>
                    <a:ln/>
                  </pic:spPr>
                </pic:pic>
              </a:graphicData>
            </a:graphic>
          </wp:inline>
        </w:drawing>
      </w:r>
    </w:p>
    <w:p w14:paraId="2450535A" w14:textId="77777777" w:rsidR="00516B54" w:rsidRDefault="00516B54">
      <w:pPr>
        <w:pStyle w:val="Heading1"/>
        <w:rPr>
          <w:i w:val="0"/>
          <w:sz w:val="22"/>
          <w:szCs w:val="22"/>
        </w:rPr>
      </w:pPr>
    </w:p>
    <w:sectPr w:rsidR="00516B54" w:rsidSect="00EF2481">
      <w:headerReference w:type="default" r:id="rId17"/>
      <w:footerReference w:type="default" r:id="rId18"/>
      <w:pgSz w:w="12240" w:h="15840"/>
      <w:pgMar w:top="476" w:right="1008" w:bottom="1080" w:left="1008" w:header="180" w:footer="0" w:gutter="0"/>
      <w:pgBorders w:offsetFrom="page">
        <w:top w:val="single" w:sz="4" w:space="24" w:color="A6A6A6" w:themeColor="background1" w:themeShade="A6"/>
        <w:left w:val="single" w:sz="4" w:space="24" w:color="A6A6A6" w:themeColor="background1" w:themeShade="A6"/>
        <w:bottom w:val="single" w:sz="4" w:space="24" w:color="A6A6A6" w:themeColor="background1" w:themeShade="A6"/>
        <w:right w:val="single" w:sz="4" w:space="24" w:color="A6A6A6" w:themeColor="background1" w:themeShade="A6"/>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CB5DF" w14:textId="77777777" w:rsidR="002933D4" w:rsidRDefault="002933D4">
      <w:r>
        <w:separator/>
      </w:r>
    </w:p>
  </w:endnote>
  <w:endnote w:type="continuationSeparator" w:id="0">
    <w:p w14:paraId="4FAB6F29" w14:textId="77777777" w:rsidR="002933D4" w:rsidRDefault="00293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Nova Cond">
    <w:altName w:val="Arial Nova Cond"/>
    <w:charset w:val="00"/>
    <w:family w:val="swiss"/>
    <w:pitch w:val="variable"/>
    <w:sig w:usb0="0000028F" w:usb1="00000002" w:usb2="00000000" w:usb3="00000000" w:csb0="0000019F" w:csb1="00000000"/>
  </w:font>
  <w:font w:name="Daytona Condensed">
    <w:charset w:val="00"/>
    <w:family w:val="swiss"/>
    <w:pitch w:val="variable"/>
    <w:sig w:usb0="8000002F" w:usb1="0000000A" w:usb2="00000000" w:usb3="00000000" w:csb0="00000001" w:csb1="00000000"/>
  </w:font>
  <w:font w:name="Daytona Light">
    <w:charset w:val="00"/>
    <w:family w:val="swiss"/>
    <w:pitch w:val="variable"/>
    <w:sig w:usb0="8000002F" w:usb1="0000000A" w:usb2="00000000" w:usb3="00000000" w:csb0="00000001" w:csb1="00000000"/>
  </w:font>
  <w:font w:name="Arial Unicode MS">
    <w:altName w:val="Arial"/>
    <w:panose1 w:val="020B0604020202020204"/>
    <w:charset w:val="00"/>
    <w:family w:val="auto"/>
    <w:pitch w:val="default"/>
  </w:font>
  <w:font w:name="Quattrocento Sans">
    <w:altName w:val="Calibri"/>
    <w:charset w:val="00"/>
    <w:family w:val="swiss"/>
    <w:pitch w:val="variable"/>
    <w:sig w:usb0="800000BF" w:usb1="4000005B"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05367" w14:textId="77777777" w:rsidR="00516B54" w:rsidRDefault="0013232E">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29.23 </w:t>
    </w:r>
  </w:p>
  <w:p w14:paraId="24505368" w14:textId="77777777" w:rsidR="00516B54" w:rsidRDefault="00516B54">
    <w:pPr>
      <w:pBdr>
        <w:top w:val="nil"/>
        <w:left w:val="nil"/>
        <w:bottom w:val="nil"/>
        <w:right w:val="nil"/>
        <w:between w:val="nil"/>
      </w:pBdr>
      <w:tabs>
        <w:tab w:val="center" w:pos="4320"/>
        <w:tab w:val="right" w:pos="8640"/>
      </w:tabs>
      <w:rPr>
        <w:color w:val="000000"/>
      </w:rPr>
    </w:pPr>
  </w:p>
  <w:p w14:paraId="24505369" w14:textId="77777777" w:rsidR="00516B54" w:rsidRDefault="00516B54">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26311" w14:textId="77777777" w:rsidR="002933D4" w:rsidRDefault="002933D4">
      <w:r>
        <w:separator/>
      </w:r>
    </w:p>
  </w:footnote>
  <w:footnote w:type="continuationSeparator" w:id="0">
    <w:p w14:paraId="5A609F09" w14:textId="77777777" w:rsidR="002933D4" w:rsidRDefault="00293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3B59F" w14:textId="77777777" w:rsidR="0018444F" w:rsidRDefault="0018444F">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5E01D671" w14:textId="77777777" w:rsidR="0018444F" w:rsidRDefault="0018444F">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24505363" w14:textId="1CBB719A" w:rsidR="00516B54" w:rsidRDefault="0013232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24505364" w14:textId="0CB67B2A" w:rsidR="00516B54" w:rsidRDefault="0013232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history="1">
      <w:r w:rsidR="00555A6F" w:rsidRPr="00F13785">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{#project_name}Project: {</w:t>
    </w:r>
    <w:proofErr w:type="spellStart"/>
    <w:r>
      <w:rPr>
        <w:rFonts w:ascii="Arial Nova Cond" w:eastAsia="Arial Nova Cond" w:hAnsi="Arial Nova Cond" w:cs="Arial Nova Cond"/>
        <w:color w:val="000000"/>
        <w:sz w:val="16"/>
        <w:szCs w:val="16"/>
      </w:rPr>
      <w:t>project_name</w:t>
    </w:r>
    <w:proofErr w:type="spellEnd"/>
    <w:r>
      <w:rPr>
        <w:rFonts w:ascii="Arial Nova Cond" w:eastAsia="Arial Nova Cond" w:hAnsi="Arial Nova Cond" w:cs="Arial Nova Cond"/>
        <w:color w:val="000000"/>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11B68"/>
    <w:multiLevelType w:val="multilevel"/>
    <w:tmpl w:val="542E00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D3B353A"/>
    <w:multiLevelType w:val="multilevel"/>
    <w:tmpl w:val="3F3C39C4"/>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 w15:restartNumberingAfterBreak="0">
    <w:nsid w:val="0E3D694C"/>
    <w:multiLevelType w:val="multilevel"/>
    <w:tmpl w:val="B79C7CB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257483F"/>
    <w:multiLevelType w:val="multilevel"/>
    <w:tmpl w:val="A6FCC0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1477B4"/>
    <w:multiLevelType w:val="multilevel"/>
    <w:tmpl w:val="332441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6015F4B"/>
    <w:multiLevelType w:val="multilevel"/>
    <w:tmpl w:val="2C6CB6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0976F01"/>
    <w:multiLevelType w:val="multilevel"/>
    <w:tmpl w:val="7A76A13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40C0FF9"/>
    <w:multiLevelType w:val="multilevel"/>
    <w:tmpl w:val="E12031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7E09BB"/>
    <w:multiLevelType w:val="multilevel"/>
    <w:tmpl w:val="E74E438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D460BCD"/>
    <w:multiLevelType w:val="multilevel"/>
    <w:tmpl w:val="E14CDD0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D491758"/>
    <w:multiLevelType w:val="multilevel"/>
    <w:tmpl w:val="642EC1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385E2793"/>
    <w:multiLevelType w:val="multilevel"/>
    <w:tmpl w:val="C502965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3C194737"/>
    <w:multiLevelType w:val="multilevel"/>
    <w:tmpl w:val="BB8EDAC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3FE97EBE"/>
    <w:multiLevelType w:val="multilevel"/>
    <w:tmpl w:val="269203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42296537"/>
    <w:multiLevelType w:val="multilevel"/>
    <w:tmpl w:val="72FCA2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3351743"/>
    <w:multiLevelType w:val="multilevel"/>
    <w:tmpl w:val="1270B8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38C20C1"/>
    <w:multiLevelType w:val="multilevel"/>
    <w:tmpl w:val="7C66DB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6C3866"/>
    <w:multiLevelType w:val="multilevel"/>
    <w:tmpl w:val="C74A16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D6D0423"/>
    <w:multiLevelType w:val="multilevel"/>
    <w:tmpl w:val="CE7E4D2A"/>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19" w15:restartNumberingAfterBreak="0">
    <w:nsid w:val="4DC5340A"/>
    <w:multiLevelType w:val="multilevel"/>
    <w:tmpl w:val="2CF2B2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510734C8"/>
    <w:multiLevelType w:val="multilevel"/>
    <w:tmpl w:val="3384BEEE"/>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2CE5E5F"/>
    <w:multiLevelType w:val="multilevel"/>
    <w:tmpl w:val="46904EDC"/>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2" w15:restartNumberingAfterBreak="0">
    <w:nsid w:val="5CC533AC"/>
    <w:multiLevelType w:val="multilevel"/>
    <w:tmpl w:val="F27640E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5F8D6A07"/>
    <w:multiLevelType w:val="multilevel"/>
    <w:tmpl w:val="C4347C16"/>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24" w15:restartNumberingAfterBreak="0">
    <w:nsid w:val="5FF91BCE"/>
    <w:multiLevelType w:val="multilevel"/>
    <w:tmpl w:val="AEA681D8"/>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60BD6F00"/>
    <w:multiLevelType w:val="multilevel"/>
    <w:tmpl w:val="4B44005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1815C0F"/>
    <w:multiLevelType w:val="multilevel"/>
    <w:tmpl w:val="03BA5E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9EA1201"/>
    <w:multiLevelType w:val="multilevel"/>
    <w:tmpl w:val="C10C63B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6C7C11EC"/>
    <w:multiLevelType w:val="hybridMultilevel"/>
    <w:tmpl w:val="6F5A4B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E5A443E"/>
    <w:multiLevelType w:val="multilevel"/>
    <w:tmpl w:val="8CDC68B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0" w15:restartNumberingAfterBreak="0">
    <w:nsid w:val="6E9C2E3B"/>
    <w:multiLevelType w:val="multilevel"/>
    <w:tmpl w:val="760056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6F8640B6"/>
    <w:multiLevelType w:val="multilevel"/>
    <w:tmpl w:val="9E50D6A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723A5F34"/>
    <w:multiLevelType w:val="multilevel"/>
    <w:tmpl w:val="237C9D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1"/>
  </w:num>
  <w:num w:numId="2">
    <w:abstractNumId w:val="16"/>
  </w:num>
  <w:num w:numId="3">
    <w:abstractNumId w:val="9"/>
  </w:num>
  <w:num w:numId="4">
    <w:abstractNumId w:val="5"/>
  </w:num>
  <w:num w:numId="5">
    <w:abstractNumId w:val="10"/>
  </w:num>
  <w:num w:numId="6">
    <w:abstractNumId w:val="25"/>
  </w:num>
  <w:num w:numId="7">
    <w:abstractNumId w:val="1"/>
  </w:num>
  <w:num w:numId="8">
    <w:abstractNumId w:val="14"/>
  </w:num>
  <w:num w:numId="9">
    <w:abstractNumId w:val="0"/>
  </w:num>
  <w:num w:numId="10">
    <w:abstractNumId w:val="17"/>
  </w:num>
  <w:num w:numId="11">
    <w:abstractNumId w:val="19"/>
  </w:num>
  <w:num w:numId="12">
    <w:abstractNumId w:val="24"/>
  </w:num>
  <w:num w:numId="13">
    <w:abstractNumId w:val="20"/>
  </w:num>
  <w:num w:numId="14">
    <w:abstractNumId w:val="3"/>
  </w:num>
  <w:num w:numId="15">
    <w:abstractNumId w:val="32"/>
  </w:num>
  <w:num w:numId="16">
    <w:abstractNumId w:val="2"/>
  </w:num>
  <w:num w:numId="17">
    <w:abstractNumId w:val="15"/>
  </w:num>
  <w:num w:numId="18">
    <w:abstractNumId w:val="4"/>
  </w:num>
  <w:num w:numId="19">
    <w:abstractNumId w:val="26"/>
  </w:num>
  <w:num w:numId="20">
    <w:abstractNumId w:val="13"/>
  </w:num>
  <w:num w:numId="21">
    <w:abstractNumId w:val="7"/>
  </w:num>
  <w:num w:numId="22">
    <w:abstractNumId w:val="31"/>
  </w:num>
  <w:num w:numId="23">
    <w:abstractNumId w:val="18"/>
  </w:num>
  <w:num w:numId="24">
    <w:abstractNumId w:val="23"/>
  </w:num>
  <w:num w:numId="25">
    <w:abstractNumId w:val="29"/>
  </w:num>
  <w:num w:numId="26">
    <w:abstractNumId w:val="27"/>
  </w:num>
  <w:num w:numId="27">
    <w:abstractNumId w:val="12"/>
  </w:num>
  <w:num w:numId="28">
    <w:abstractNumId w:val="28"/>
  </w:num>
  <w:num w:numId="29">
    <w:abstractNumId w:val="6"/>
  </w:num>
  <w:num w:numId="30">
    <w:abstractNumId w:val="30"/>
  </w:num>
  <w:num w:numId="31">
    <w:abstractNumId w:val="22"/>
  </w:num>
  <w:num w:numId="32">
    <w:abstractNumId w:val="8"/>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B54"/>
    <w:rsid w:val="000002D5"/>
    <w:rsid w:val="000064EC"/>
    <w:rsid w:val="000A6DC5"/>
    <w:rsid w:val="000D1333"/>
    <w:rsid w:val="00104C9A"/>
    <w:rsid w:val="0013232E"/>
    <w:rsid w:val="00161C1C"/>
    <w:rsid w:val="0018444F"/>
    <w:rsid w:val="0027460A"/>
    <w:rsid w:val="002933D4"/>
    <w:rsid w:val="002A20EC"/>
    <w:rsid w:val="00305E81"/>
    <w:rsid w:val="003143DD"/>
    <w:rsid w:val="00384E63"/>
    <w:rsid w:val="003B7BF0"/>
    <w:rsid w:val="003F0FF4"/>
    <w:rsid w:val="00443B2B"/>
    <w:rsid w:val="00444277"/>
    <w:rsid w:val="00457A2A"/>
    <w:rsid w:val="004734A3"/>
    <w:rsid w:val="004D44FA"/>
    <w:rsid w:val="00516B54"/>
    <w:rsid w:val="00555A6F"/>
    <w:rsid w:val="00563A25"/>
    <w:rsid w:val="005922F2"/>
    <w:rsid w:val="005D746B"/>
    <w:rsid w:val="006767EA"/>
    <w:rsid w:val="006A7054"/>
    <w:rsid w:val="006B1031"/>
    <w:rsid w:val="007A3644"/>
    <w:rsid w:val="008157D8"/>
    <w:rsid w:val="00844F6B"/>
    <w:rsid w:val="008D1DF1"/>
    <w:rsid w:val="008D5EEA"/>
    <w:rsid w:val="009532D0"/>
    <w:rsid w:val="0095435A"/>
    <w:rsid w:val="009B6634"/>
    <w:rsid w:val="009E7391"/>
    <w:rsid w:val="00A24A0E"/>
    <w:rsid w:val="00A6015F"/>
    <w:rsid w:val="00A7033F"/>
    <w:rsid w:val="00A81AF0"/>
    <w:rsid w:val="00AE2BF7"/>
    <w:rsid w:val="00B075A9"/>
    <w:rsid w:val="00B36A25"/>
    <w:rsid w:val="00B747AD"/>
    <w:rsid w:val="00B8592F"/>
    <w:rsid w:val="00B94644"/>
    <w:rsid w:val="00BF56D7"/>
    <w:rsid w:val="00C0447D"/>
    <w:rsid w:val="00C836B8"/>
    <w:rsid w:val="00C92A4D"/>
    <w:rsid w:val="00CC099B"/>
    <w:rsid w:val="00DB03CC"/>
    <w:rsid w:val="00DD3356"/>
    <w:rsid w:val="00E225B8"/>
    <w:rsid w:val="00E96A6F"/>
    <w:rsid w:val="00ED7E0A"/>
    <w:rsid w:val="00EE1E68"/>
    <w:rsid w:val="00EF2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5051CC"/>
  <w15:docId w15:val="{098A1688-FDFC-4577-A998-0033E4EA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szCs w:val="16"/>
    </w:rPr>
  </w:style>
  <w:style w:type="paragraph" w:styleId="Heading2">
    <w:name w:val="heading 2"/>
    <w:basedOn w:val="Normal"/>
    <w:next w:val="Normal"/>
    <w:uiPriority w:val="9"/>
    <w:semiHidden/>
    <w:unhideWhenUsed/>
    <w:qFormat/>
    <w:pPr>
      <w:keepNext/>
      <w:outlineLvl w:val="1"/>
    </w:pPr>
    <w:rPr>
      <w:rFonts w:ascii="Arial" w:eastAsia="Arial" w:hAnsi="Arial" w:cs="Arial"/>
      <w:b/>
      <w:sz w:val="20"/>
      <w:szCs w:val="20"/>
    </w:rPr>
  </w:style>
  <w:style w:type="paragraph" w:styleId="Heading3">
    <w:name w:val="heading 3"/>
    <w:basedOn w:val="Normal"/>
    <w:next w:val="Normal"/>
    <w:uiPriority w:val="9"/>
    <w:semiHidden/>
    <w:unhideWhenUsed/>
    <w:qFormat/>
    <w:pPr>
      <w:keepNext/>
      <w:outlineLvl w:val="2"/>
    </w:pPr>
    <w:rPr>
      <w:rFonts w:ascii="Times New Roman" w:eastAsia="Times New Roman" w:hAnsi="Times New Roman" w:cs="Times New Roman"/>
      <w:i/>
      <w:sz w:val="18"/>
      <w:szCs w:val="18"/>
    </w:rPr>
  </w:style>
  <w:style w:type="paragraph" w:styleId="Heading4">
    <w:name w:val="heading 4"/>
    <w:basedOn w:val="Normal"/>
    <w:next w:val="Normal"/>
    <w:uiPriority w:val="9"/>
    <w:semiHidden/>
    <w:unhideWhenUsed/>
    <w:qFormat/>
    <w:pPr>
      <w:keepNext/>
      <w:ind w:left="180" w:hanging="180"/>
      <w:outlineLvl w:val="3"/>
    </w:pPr>
    <w:rPr>
      <w:rFonts w:ascii="Arial" w:eastAsia="Arial" w:hAnsi="Arial" w:cs="Arial"/>
      <w:b/>
      <w:sz w:val="20"/>
      <w:szCs w:val="20"/>
    </w:rPr>
  </w:style>
  <w:style w:type="paragraph" w:styleId="Heading5">
    <w:name w:val="heading 5"/>
    <w:basedOn w:val="Normal"/>
    <w:next w:val="Normal"/>
    <w:uiPriority w:val="9"/>
    <w:semiHidden/>
    <w:unhideWhenUsed/>
    <w:qFormat/>
    <w:pPr>
      <w:keepNext/>
      <w:outlineLvl w:val="4"/>
    </w:pPr>
    <w:rPr>
      <w:rFonts w:ascii="Arial" w:eastAsia="Arial" w:hAnsi="Arial" w:cs="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paragraph" w:styleId="ListParagraph">
    <w:name w:val="List Paragraph"/>
    <w:basedOn w:val="Normal"/>
    <w:uiPriority w:val="34"/>
    <w:qFormat/>
    <w:rsid w:val="005922F2"/>
    <w:pPr>
      <w:ind w:left="720"/>
      <w:contextualSpacing/>
    </w:pPr>
  </w:style>
  <w:style w:type="paragraph" w:styleId="Header">
    <w:name w:val="header"/>
    <w:basedOn w:val="Normal"/>
    <w:link w:val="HeaderChar"/>
    <w:uiPriority w:val="99"/>
    <w:unhideWhenUsed/>
    <w:rsid w:val="0018444F"/>
    <w:pPr>
      <w:tabs>
        <w:tab w:val="center" w:pos="4680"/>
        <w:tab w:val="right" w:pos="9360"/>
      </w:tabs>
    </w:pPr>
  </w:style>
  <w:style w:type="character" w:customStyle="1" w:styleId="HeaderChar">
    <w:name w:val="Header Char"/>
    <w:basedOn w:val="DefaultParagraphFont"/>
    <w:link w:val="Header"/>
    <w:uiPriority w:val="99"/>
    <w:rsid w:val="0018444F"/>
  </w:style>
  <w:style w:type="paragraph" w:styleId="Footer">
    <w:name w:val="footer"/>
    <w:basedOn w:val="Normal"/>
    <w:link w:val="FooterChar"/>
    <w:uiPriority w:val="99"/>
    <w:unhideWhenUsed/>
    <w:rsid w:val="0018444F"/>
    <w:pPr>
      <w:tabs>
        <w:tab w:val="center" w:pos="4680"/>
        <w:tab w:val="right" w:pos="9360"/>
      </w:tabs>
    </w:pPr>
  </w:style>
  <w:style w:type="character" w:customStyle="1" w:styleId="FooterChar">
    <w:name w:val="Footer Char"/>
    <w:basedOn w:val="DefaultParagraphFont"/>
    <w:link w:val="Footer"/>
    <w:uiPriority w:val="99"/>
    <w:rsid w:val="0018444F"/>
  </w:style>
  <w:style w:type="character" w:styleId="Hyperlink">
    <w:name w:val="Hyperlink"/>
    <w:basedOn w:val="DefaultParagraphFont"/>
    <w:uiPriority w:val="99"/>
    <w:unhideWhenUsed/>
    <w:rsid w:val="00555A6F"/>
    <w:rPr>
      <w:color w:val="0000FF" w:themeColor="hyperlink"/>
      <w:u w:val="single"/>
    </w:rPr>
  </w:style>
  <w:style w:type="character" w:styleId="UnresolvedMention">
    <w:name w:val="Unresolved Mention"/>
    <w:basedOn w:val="DefaultParagraphFont"/>
    <w:uiPriority w:val="99"/>
    <w:semiHidden/>
    <w:unhideWhenUsed/>
    <w:rsid w:val="00555A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pecs@hortondoors.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pecs@hortondoor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hortondoors.com"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pecs@hortondoors.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x6u2PdcpRClPlXHsSqSjLTSZew==">CgMxLjAaMAoBMBIrCikIB0IlChFRdWF0dHJvY2VudG8gU2FucxIQQXJpYWwgVW5pY29kZSBNUzIJaC4xZm9iOXRlMgloLjFmb2I5dGUyCWguNDRzaW5pbzIJaC4yanhzeHFoMghoLnozMzd5YTIJaC4zajJxcW0zMgloLjF5ODEwdHcyCWguNGk3b2pocDIJaC4yeGN5dHBpMgloLjFjaTkzeGIyCWguM3dod21sNDIJaC4yYm42d3N4OAByITFTTk1HOU5HdmljODlUUnQ1ZjN6MHRZSW9RNWhnTlFXVg==</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65B4FD-12FA-43A8-A48F-73D327E37EB6}">
  <ds:schemaRefs>
    <ds:schemaRef ds:uri="http://schemas.openxmlformats.org/officeDocument/2006/bibliography"/>
  </ds:schemaRefs>
</ds:datastoreItem>
</file>

<file path=customXml/itemProps2.xml><?xml version="1.0" encoding="utf-8"?>
<ds:datastoreItem xmlns:ds="http://schemas.openxmlformats.org/officeDocument/2006/customXml" ds:itemID="{4CE198C6-5725-4E70-907D-65C3FD41C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096EF8-F9E2-41CA-AD4A-71487800A97D}">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687F29E6-8CAE-473A-9995-90D269286A26}">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11</Pages>
  <Words>4014</Words>
  <Characters>22881</Characters>
  <Application>Microsoft Office Word</Application>
  <DocSecurity>0</DocSecurity>
  <Lines>190</Lines>
  <Paragraphs>53</Paragraphs>
  <ScaleCrop>false</ScaleCrop>
  <Company/>
  <LinksUpToDate>false</LinksUpToDate>
  <CharactersWithSpaces>26842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Campos, J Elias</cp:lastModifiedBy>
  <cp:revision>30</cp:revision>
  <dcterms:created xsi:type="dcterms:W3CDTF">2024-02-19T16:16:00Z</dcterms:created>
  <dcterms:modified xsi:type="dcterms:W3CDTF">2024-02-22T21:07:00Z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FileName">
    <vt:lpwstr>AH3-00.doc</vt:lpwstr>
  </property>
  <property fmtid="{D5CDD505-2E9C-101B-9397-08002B2CF9AE}" pid="4" name="ContentTypeId">
    <vt:lpwstr>0x01010016EB811A93D2D94AA9974BA33B882C5B</vt:lpwstr>
  </property>
  <property fmtid="{D5CDD505-2E9C-101B-9397-08002B2CF9AE}" pid="5" name="MediaServiceImageTags">
    <vt:lpwstr/>
  </property>
</Properties>
</file>